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99" w:rsidRDefault="00197699" w:rsidP="00197699">
      <w:pPr>
        <w:autoSpaceDE w:val="0"/>
        <w:autoSpaceDN w:val="0"/>
        <w:adjustRightInd w:val="0"/>
        <w:jc w:val="center"/>
        <w:rPr>
          <w:b/>
          <w:sz w:val="130"/>
          <w:szCs w:val="130"/>
        </w:rPr>
      </w:pPr>
      <w:r>
        <w:rPr>
          <w:b/>
          <w:noProof/>
          <w:sz w:val="130"/>
          <w:szCs w:val="130"/>
          <w:lang w:val="es-BO" w:eastAsia="es-BO"/>
        </w:rPr>
        <w:drawing>
          <wp:anchor distT="0" distB="0" distL="114300" distR="114300" simplePos="0" relativeHeight="251692032" behindDoc="0" locked="0" layoutInCell="1" allowOverlap="1">
            <wp:simplePos x="0" y="0"/>
            <wp:positionH relativeFrom="column">
              <wp:posOffset>1600200</wp:posOffset>
            </wp:positionH>
            <wp:positionV relativeFrom="paragraph">
              <wp:posOffset>114300</wp:posOffset>
            </wp:positionV>
            <wp:extent cx="685800" cy="800100"/>
            <wp:effectExtent l="19050" t="0" r="0" b="0"/>
            <wp:wrapNone/>
            <wp:docPr id="13" name="Imagen 13" descr="PIELOGO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ELOGO98"/>
                    <pic:cNvPicPr>
                      <a:picLocks noChangeAspect="1" noChangeArrowheads="1"/>
                    </pic:cNvPicPr>
                  </pic:nvPicPr>
                  <pic:blipFill>
                    <a:blip r:embed="rId7" cstate="print"/>
                    <a:srcRect/>
                    <a:stretch>
                      <a:fillRect/>
                    </a:stretch>
                  </pic:blipFill>
                  <pic:spPr bwMode="auto">
                    <a:xfrm>
                      <a:off x="0" y="0"/>
                      <a:ext cx="685800" cy="800100"/>
                    </a:xfrm>
                    <a:prstGeom prst="rect">
                      <a:avLst/>
                    </a:prstGeom>
                    <a:noFill/>
                  </pic:spPr>
                </pic:pic>
              </a:graphicData>
            </a:graphic>
          </wp:anchor>
        </w:drawing>
      </w:r>
      <w:r w:rsidRPr="00B23B1A">
        <w:rPr>
          <w:b/>
          <w:sz w:val="130"/>
          <w:szCs w:val="130"/>
        </w:rPr>
        <w:t>INE</w:t>
      </w:r>
    </w:p>
    <w:p w:rsidR="00197699" w:rsidRDefault="00197699" w:rsidP="00197699">
      <w:pPr>
        <w:autoSpaceDE w:val="0"/>
        <w:autoSpaceDN w:val="0"/>
        <w:adjustRightInd w:val="0"/>
      </w:pPr>
      <w:r w:rsidRPr="00B23B1A">
        <w:t xml:space="preserve">                                            Instituto Nacional de Estadística</w:t>
      </w:r>
    </w:p>
    <w:p w:rsidR="00197699" w:rsidRDefault="00197699" w:rsidP="00197699">
      <w:pPr>
        <w:autoSpaceDE w:val="0"/>
        <w:autoSpaceDN w:val="0"/>
        <w:adjustRightInd w:val="0"/>
      </w:pPr>
    </w:p>
    <w:p w:rsidR="00197699" w:rsidRDefault="00197699" w:rsidP="00197699">
      <w:pPr>
        <w:autoSpaceDE w:val="0"/>
        <w:autoSpaceDN w:val="0"/>
        <w:adjustRightInd w:val="0"/>
      </w:pPr>
    </w:p>
    <w:p w:rsidR="00197699" w:rsidRDefault="00197699" w:rsidP="00197699">
      <w:pPr>
        <w:autoSpaceDE w:val="0"/>
        <w:autoSpaceDN w:val="0"/>
        <w:adjustRightInd w:val="0"/>
      </w:pPr>
      <w:r>
        <w:rPr>
          <w:noProof/>
          <w:lang w:val="es-BO" w:eastAsia="es-BO"/>
        </w:rPr>
        <w:drawing>
          <wp:inline distT="0" distB="0" distL="0" distR="0">
            <wp:extent cx="6029325" cy="4486275"/>
            <wp:effectExtent l="19050" t="0" r="9525" b="0"/>
            <wp:docPr id="1" name="Imagen 1" descr="DSC0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SC00252"/>
                    <pic:cNvPicPr>
                      <a:picLocks noChangeAspect="1" noChangeArrowheads="1"/>
                    </pic:cNvPicPr>
                  </pic:nvPicPr>
                  <pic:blipFill>
                    <a:blip r:embed="rId8" cstate="print">
                      <a:lum bright="20000"/>
                    </a:blip>
                    <a:srcRect/>
                    <a:stretch>
                      <a:fillRect/>
                    </a:stretch>
                  </pic:blipFill>
                  <pic:spPr bwMode="auto">
                    <a:xfrm>
                      <a:off x="0" y="0"/>
                      <a:ext cx="6029325" cy="4486275"/>
                    </a:xfrm>
                    <a:prstGeom prst="rect">
                      <a:avLst/>
                    </a:prstGeom>
                    <a:noFill/>
                    <a:ln w="9525">
                      <a:noFill/>
                      <a:miter lim="800000"/>
                      <a:headEnd/>
                      <a:tailEnd/>
                    </a:ln>
                  </pic:spPr>
                </pic:pic>
              </a:graphicData>
            </a:graphic>
          </wp:inline>
        </w:drawing>
      </w:r>
    </w:p>
    <w:p w:rsidR="00197699" w:rsidRDefault="00197699" w:rsidP="00197699">
      <w:pPr>
        <w:autoSpaceDE w:val="0"/>
        <w:autoSpaceDN w:val="0"/>
        <w:adjustRightInd w:val="0"/>
      </w:pPr>
    </w:p>
    <w:p w:rsidR="00197699" w:rsidRDefault="00197699" w:rsidP="00197699">
      <w:pPr>
        <w:autoSpaceDE w:val="0"/>
        <w:autoSpaceDN w:val="0"/>
        <w:adjustRightInd w:val="0"/>
      </w:pPr>
    </w:p>
    <w:p w:rsidR="00197699" w:rsidRPr="00B23B1A" w:rsidRDefault="00197699" w:rsidP="00197699">
      <w:pPr>
        <w:autoSpaceDE w:val="0"/>
        <w:autoSpaceDN w:val="0"/>
        <w:adjustRightInd w:val="0"/>
        <w:jc w:val="both"/>
        <w:rPr>
          <w:b/>
          <w:sz w:val="40"/>
          <w:szCs w:val="40"/>
        </w:rPr>
      </w:pPr>
    </w:p>
    <w:p w:rsidR="00197699" w:rsidRPr="00720B8A" w:rsidRDefault="00197699" w:rsidP="00197699">
      <w:pPr>
        <w:autoSpaceDE w:val="0"/>
        <w:autoSpaceDN w:val="0"/>
        <w:adjustRightInd w:val="0"/>
        <w:jc w:val="both"/>
        <w:rPr>
          <w:b/>
          <w:sz w:val="40"/>
          <w:szCs w:val="40"/>
        </w:rPr>
      </w:pPr>
      <w:r w:rsidRPr="00720B8A">
        <w:rPr>
          <w:b/>
          <w:sz w:val="40"/>
          <w:szCs w:val="40"/>
        </w:rPr>
        <w:t>DERRIBE DE GANADO BOVINO POR CIUDADES CAPITAL</w:t>
      </w:r>
      <w:r>
        <w:rPr>
          <w:b/>
          <w:sz w:val="40"/>
          <w:szCs w:val="40"/>
        </w:rPr>
        <w:t xml:space="preserve"> </w:t>
      </w:r>
      <w:r w:rsidRPr="00720B8A">
        <w:rPr>
          <w:b/>
          <w:sz w:val="40"/>
          <w:szCs w:val="40"/>
        </w:rPr>
        <w:t>2012 – 2013</w:t>
      </w:r>
    </w:p>
    <w:p w:rsidR="00197699" w:rsidRDefault="00197699" w:rsidP="00CA225E">
      <w:pPr>
        <w:autoSpaceDE w:val="0"/>
        <w:autoSpaceDN w:val="0"/>
        <w:adjustRightInd w:val="0"/>
        <w:ind w:left="-180"/>
        <w:jc w:val="center"/>
        <w:rPr>
          <w:rFonts w:ascii="Arial Narrow" w:hAnsi="Arial Narrow"/>
        </w:rPr>
      </w:pPr>
      <w:r w:rsidRPr="00B23B1A">
        <w:rPr>
          <w:rFonts w:ascii="Arial Narrow" w:hAnsi="Arial Narrow" w:cs="Arial"/>
          <w:b/>
          <w:sz w:val="40"/>
          <w:szCs w:val="40"/>
        </w:rPr>
        <w:br w:type="page"/>
      </w:r>
    </w:p>
    <w:p w:rsidR="00197699" w:rsidRDefault="00197699" w:rsidP="00197699">
      <w:pPr>
        <w:autoSpaceDE w:val="0"/>
        <w:autoSpaceDN w:val="0"/>
        <w:adjustRightInd w:val="0"/>
        <w:rPr>
          <w:rFonts w:ascii="Arial Narrow" w:hAnsi="Arial Narrow"/>
        </w:rPr>
      </w:pPr>
    </w:p>
    <w:p w:rsidR="00746905" w:rsidRPr="00746905" w:rsidRDefault="00746905" w:rsidP="00746905">
      <w:pPr>
        <w:pStyle w:val="Default"/>
        <w:numPr>
          <w:ilvl w:val="0"/>
          <w:numId w:val="1"/>
        </w:numPr>
        <w:ind w:left="0" w:firstLine="0"/>
        <w:jc w:val="both"/>
        <w:rPr>
          <w:rFonts w:ascii="Arial Narrow" w:hAnsi="Arial Narrow"/>
          <w:b/>
          <w:lang w:val="es-BO"/>
        </w:rPr>
      </w:pPr>
      <w:bookmarkStart w:id="0" w:name="_GoBack"/>
      <w:bookmarkEnd w:id="0"/>
      <w:r w:rsidRPr="00746905">
        <w:rPr>
          <w:rFonts w:ascii="Arial Narrow" w:hAnsi="Arial Narrow"/>
          <w:b/>
          <w:lang w:val="es-BO"/>
        </w:rPr>
        <w:t>ANTECEDENTES</w:t>
      </w:r>
    </w:p>
    <w:p w:rsidR="00746905" w:rsidRPr="00746905" w:rsidRDefault="00746905" w:rsidP="00746905">
      <w:pPr>
        <w:pStyle w:val="Default"/>
        <w:jc w:val="both"/>
        <w:rPr>
          <w:rFonts w:ascii="Arial Narrow" w:hAnsi="Arial Narrow"/>
          <w:b/>
          <w:lang w:val="es-BO"/>
        </w:rPr>
      </w:pPr>
    </w:p>
    <w:p w:rsidR="00896EC8" w:rsidRDefault="00746905" w:rsidP="00746905">
      <w:pPr>
        <w:pStyle w:val="Default"/>
        <w:jc w:val="both"/>
        <w:rPr>
          <w:rFonts w:ascii="Arial Narrow" w:hAnsi="Arial Narrow"/>
        </w:rPr>
      </w:pPr>
      <w:r w:rsidRPr="00746905">
        <w:rPr>
          <w:rFonts w:ascii="Arial Narrow" w:hAnsi="Arial Narrow"/>
        </w:rPr>
        <w:t xml:space="preserve">La generación de estadísticas del sector agropecuario, por lo general se </w:t>
      </w:r>
      <w:r w:rsidR="000754F9">
        <w:rPr>
          <w:rFonts w:ascii="Arial Narrow" w:hAnsi="Arial Narrow"/>
        </w:rPr>
        <w:t xml:space="preserve">efectúa </w:t>
      </w:r>
      <w:r w:rsidRPr="00746905">
        <w:rPr>
          <w:rFonts w:ascii="Arial Narrow" w:hAnsi="Arial Narrow"/>
        </w:rPr>
        <w:t>a través de  Encuestas, Censos Agropecuarios, Registros Administrativos y Sondeos. En el caso especifico del derribe de ganado se inicia con la captación de información a partir de 1990, a través de la utilización de registros administrativos proporcionado</w:t>
      </w:r>
      <w:r w:rsidR="00AA0E72">
        <w:rPr>
          <w:rFonts w:ascii="Arial Narrow" w:hAnsi="Arial Narrow"/>
        </w:rPr>
        <w:t>s</w:t>
      </w:r>
      <w:r w:rsidRPr="00746905">
        <w:rPr>
          <w:rFonts w:ascii="Arial Narrow" w:hAnsi="Arial Narrow"/>
        </w:rPr>
        <w:t xml:space="preserve"> por los productores y municipios que</w:t>
      </w:r>
      <w:r w:rsidR="00896EC8">
        <w:rPr>
          <w:rFonts w:ascii="Arial Narrow" w:hAnsi="Arial Narrow"/>
        </w:rPr>
        <w:t xml:space="preserve"> en es</w:t>
      </w:r>
      <w:r w:rsidR="00AA0E72">
        <w:rPr>
          <w:rFonts w:ascii="Arial Narrow" w:hAnsi="Arial Narrow"/>
        </w:rPr>
        <w:t>e e</w:t>
      </w:r>
      <w:r w:rsidR="00896EC8">
        <w:rPr>
          <w:rFonts w:ascii="Arial Narrow" w:hAnsi="Arial Narrow"/>
        </w:rPr>
        <w:t>ntonces</w:t>
      </w:r>
      <w:r w:rsidRPr="00746905">
        <w:rPr>
          <w:rFonts w:ascii="Arial Narrow" w:hAnsi="Arial Narrow"/>
        </w:rPr>
        <w:t xml:space="preserve"> cuentan con mataderos</w:t>
      </w:r>
      <w:r w:rsidR="00896EC8">
        <w:rPr>
          <w:rFonts w:ascii="Arial Narrow" w:hAnsi="Arial Narrow"/>
        </w:rPr>
        <w:t>.</w:t>
      </w:r>
    </w:p>
    <w:p w:rsidR="00746905" w:rsidRPr="00746905" w:rsidRDefault="00746905" w:rsidP="00746905">
      <w:pPr>
        <w:pStyle w:val="Default"/>
        <w:jc w:val="both"/>
        <w:rPr>
          <w:rFonts w:ascii="Arial Narrow" w:hAnsi="Arial Narrow"/>
        </w:rPr>
      </w:pPr>
      <w:r w:rsidRPr="00746905">
        <w:rPr>
          <w:rFonts w:ascii="Arial Narrow" w:hAnsi="Arial Narrow"/>
        </w:rPr>
        <w:t xml:space="preserve"> </w:t>
      </w:r>
    </w:p>
    <w:p w:rsidR="00746905" w:rsidRPr="00746905" w:rsidRDefault="00746905" w:rsidP="00746905">
      <w:pPr>
        <w:pStyle w:val="Default"/>
        <w:jc w:val="both"/>
        <w:rPr>
          <w:rFonts w:ascii="Arial Narrow" w:hAnsi="Arial Narrow"/>
        </w:rPr>
      </w:pPr>
      <w:r w:rsidRPr="00746905">
        <w:rPr>
          <w:rFonts w:ascii="Arial Narrow" w:hAnsi="Arial Narrow"/>
        </w:rPr>
        <w:t xml:space="preserve">La información generada y captada no ofrecía niveles de uniformidad en cuanto a la periodicidad se refiere, unas generaban </w:t>
      </w:r>
      <w:r w:rsidR="00AA0E72">
        <w:rPr>
          <w:rFonts w:ascii="Arial Narrow" w:hAnsi="Arial Narrow"/>
        </w:rPr>
        <w:t xml:space="preserve">datos </w:t>
      </w:r>
      <w:r w:rsidRPr="00746905">
        <w:rPr>
          <w:rFonts w:ascii="Arial Narrow" w:hAnsi="Arial Narrow"/>
        </w:rPr>
        <w:t>a diario y otr</w:t>
      </w:r>
      <w:r w:rsidR="00AA0E72">
        <w:rPr>
          <w:rFonts w:ascii="Arial Narrow" w:hAnsi="Arial Narrow"/>
        </w:rPr>
        <w:t>as con carácter mensual.</w:t>
      </w:r>
      <w:r w:rsidRPr="00746905">
        <w:rPr>
          <w:rFonts w:ascii="Arial Narrow" w:hAnsi="Arial Narrow"/>
        </w:rPr>
        <w:t xml:space="preserve"> </w:t>
      </w:r>
      <w:r w:rsidR="00AA0E72">
        <w:rPr>
          <w:rFonts w:ascii="Arial Narrow" w:hAnsi="Arial Narrow"/>
        </w:rPr>
        <w:t>F</w:t>
      </w:r>
      <w:r w:rsidRPr="00746905">
        <w:rPr>
          <w:rFonts w:ascii="Arial Narrow" w:hAnsi="Arial Narrow"/>
        </w:rPr>
        <w:t>rente a esta situación se ha diseñad</w:t>
      </w:r>
      <w:r w:rsidR="009A6A8B">
        <w:rPr>
          <w:rFonts w:ascii="Arial Narrow" w:hAnsi="Arial Narrow"/>
        </w:rPr>
        <w:t>o un cuestionario que permita  uniform</w:t>
      </w:r>
      <w:r w:rsidRPr="00746905">
        <w:rPr>
          <w:rFonts w:ascii="Arial Narrow" w:hAnsi="Arial Narrow"/>
        </w:rPr>
        <w:t>a</w:t>
      </w:r>
      <w:r w:rsidR="009A6A8B">
        <w:rPr>
          <w:rFonts w:ascii="Arial Narrow" w:hAnsi="Arial Narrow"/>
        </w:rPr>
        <w:t>r</w:t>
      </w:r>
      <w:r w:rsidRPr="00746905">
        <w:rPr>
          <w:rFonts w:ascii="Arial Narrow" w:hAnsi="Arial Narrow"/>
        </w:rPr>
        <w:t xml:space="preserve"> y consolida</w:t>
      </w:r>
      <w:r w:rsidR="009A6A8B">
        <w:rPr>
          <w:rFonts w:ascii="Arial Narrow" w:hAnsi="Arial Narrow"/>
        </w:rPr>
        <w:t>r</w:t>
      </w:r>
      <w:r w:rsidRPr="00746905">
        <w:rPr>
          <w:rFonts w:ascii="Arial Narrow" w:hAnsi="Arial Narrow"/>
        </w:rPr>
        <w:t xml:space="preserve"> los datos de forma mensual.</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jc w:val="both"/>
        <w:rPr>
          <w:rFonts w:ascii="Arial Narrow" w:hAnsi="Arial Narrow"/>
        </w:rPr>
      </w:pPr>
      <w:r w:rsidRPr="00746905">
        <w:rPr>
          <w:rFonts w:ascii="Arial Narrow" w:hAnsi="Arial Narrow"/>
        </w:rPr>
        <w:t xml:space="preserve">La peculiaridad de la economía agropecuaria en el plano del subsector productivo ganadero, </w:t>
      </w:r>
      <w:r w:rsidR="009A6A8B">
        <w:rPr>
          <w:rFonts w:ascii="Arial Narrow" w:hAnsi="Arial Narrow"/>
        </w:rPr>
        <w:t xml:space="preserve">es </w:t>
      </w:r>
      <w:r w:rsidRPr="00746905">
        <w:rPr>
          <w:rFonts w:ascii="Arial Narrow" w:hAnsi="Arial Narrow"/>
        </w:rPr>
        <w:t>de vital interés para los productores y consumidores, toda vez que la contribución de este subsector en la estructura de la economía a través del Producto In</w:t>
      </w:r>
      <w:r w:rsidR="00AA0E72">
        <w:rPr>
          <w:rFonts w:ascii="Arial Narrow" w:hAnsi="Arial Narrow"/>
        </w:rPr>
        <w:t xml:space="preserve">terno Bruto nacional es </w:t>
      </w:r>
      <w:r w:rsidRPr="00746905">
        <w:rPr>
          <w:rFonts w:ascii="Arial Narrow" w:hAnsi="Arial Narrow"/>
        </w:rPr>
        <w:t xml:space="preserve"> significativo. Asimismo, se evidencia en estos últimos años cambios importantes en </w:t>
      </w:r>
      <w:r w:rsidR="009A6A8B">
        <w:rPr>
          <w:rFonts w:ascii="Arial Narrow" w:hAnsi="Arial Narrow"/>
        </w:rPr>
        <w:t xml:space="preserve">los </w:t>
      </w:r>
      <w:r w:rsidRPr="00746905">
        <w:rPr>
          <w:rFonts w:ascii="Arial Narrow" w:hAnsi="Arial Narrow"/>
        </w:rPr>
        <w:t xml:space="preserve"> mercado</w:t>
      </w:r>
      <w:r w:rsidR="009A6A8B">
        <w:rPr>
          <w:rFonts w:ascii="Arial Narrow" w:hAnsi="Arial Narrow"/>
        </w:rPr>
        <w:t>s</w:t>
      </w:r>
      <w:r w:rsidRPr="00746905">
        <w:rPr>
          <w:rFonts w:ascii="Arial Narrow" w:hAnsi="Arial Narrow"/>
        </w:rPr>
        <w:t xml:space="preserve"> nacional</w:t>
      </w:r>
      <w:r w:rsidR="009A6A8B">
        <w:rPr>
          <w:rFonts w:ascii="Arial Narrow" w:hAnsi="Arial Narrow"/>
        </w:rPr>
        <w:t xml:space="preserve"> y externo, en particular este ú</w:t>
      </w:r>
      <w:r w:rsidRPr="00746905">
        <w:rPr>
          <w:rFonts w:ascii="Arial Narrow" w:hAnsi="Arial Narrow"/>
        </w:rPr>
        <w:t xml:space="preserve">ltimo en </w:t>
      </w:r>
      <w:r w:rsidR="009A6A8B">
        <w:rPr>
          <w:rFonts w:ascii="Arial Narrow" w:hAnsi="Arial Narrow"/>
        </w:rPr>
        <w:t>e</w:t>
      </w:r>
      <w:r w:rsidRPr="00746905">
        <w:rPr>
          <w:rFonts w:ascii="Arial Narrow" w:hAnsi="Arial Narrow"/>
        </w:rPr>
        <w:t>l que se ha</w:t>
      </w:r>
      <w:r w:rsidR="00AA0E72">
        <w:rPr>
          <w:rFonts w:ascii="Arial Narrow" w:hAnsi="Arial Narrow"/>
        </w:rPr>
        <w:t>n</w:t>
      </w:r>
      <w:r w:rsidRPr="00746905">
        <w:rPr>
          <w:rFonts w:ascii="Arial Narrow" w:hAnsi="Arial Narrow"/>
        </w:rPr>
        <w:t xml:space="preserve"> ampl</w:t>
      </w:r>
      <w:r w:rsidR="009A6A8B">
        <w:rPr>
          <w:rFonts w:ascii="Arial Narrow" w:hAnsi="Arial Narrow"/>
        </w:rPr>
        <w:t>iado los volúmenes de exportació</w:t>
      </w:r>
      <w:r w:rsidRPr="00746905">
        <w:rPr>
          <w:rFonts w:ascii="Arial Narrow" w:hAnsi="Arial Narrow"/>
        </w:rPr>
        <w:t>n.</w:t>
      </w:r>
    </w:p>
    <w:p w:rsidR="00746905" w:rsidRPr="00F81356" w:rsidRDefault="00746905" w:rsidP="00746905">
      <w:pPr>
        <w:pStyle w:val="Default"/>
        <w:jc w:val="both"/>
        <w:rPr>
          <w:rFonts w:ascii="Arial Narrow" w:hAnsi="Arial Narrow"/>
          <w:b/>
        </w:rPr>
      </w:pPr>
    </w:p>
    <w:p w:rsidR="00746905" w:rsidRPr="00746905" w:rsidRDefault="00746905" w:rsidP="00746905">
      <w:pPr>
        <w:pStyle w:val="Default"/>
        <w:numPr>
          <w:ilvl w:val="0"/>
          <w:numId w:val="1"/>
        </w:numPr>
        <w:ind w:left="0" w:firstLine="0"/>
        <w:jc w:val="both"/>
        <w:rPr>
          <w:rFonts w:ascii="Arial Narrow" w:hAnsi="Arial Narrow"/>
          <w:b/>
          <w:lang w:val="es-BO"/>
        </w:rPr>
      </w:pPr>
      <w:r w:rsidRPr="00746905">
        <w:rPr>
          <w:rFonts w:ascii="Arial Narrow" w:hAnsi="Arial Narrow"/>
          <w:b/>
          <w:lang w:val="es-BO"/>
        </w:rPr>
        <w:t>INTRODUCCIÓN</w:t>
      </w:r>
    </w:p>
    <w:p w:rsidR="00746905" w:rsidRPr="00746905" w:rsidRDefault="00746905" w:rsidP="00746905">
      <w:pPr>
        <w:autoSpaceDE w:val="0"/>
        <w:autoSpaceDN w:val="0"/>
        <w:adjustRightInd w:val="0"/>
        <w:rPr>
          <w:rFonts w:ascii="Arial Narrow" w:hAnsi="Arial Narrow" w:cs="Helvetica"/>
        </w:rPr>
      </w:pPr>
    </w:p>
    <w:p w:rsidR="00746905" w:rsidRPr="00746905" w:rsidRDefault="00746905" w:rsidP="00746905">
      <w:pPr>
        <w:autoSpaceDE w:val="0"/>
        <w:autoSpaceDN w:val="0"/>
        <w:adjustRightInd w:val="0"/>
        <w:jc w:val="both"/>
        <w:rPr>
          <w:rFonts w:ascii="Arial Narrow" w:hAnsi="Arial Narrow" w:cs="Helvetica"/>
        </w:rPr>
      </w:pPr>
      <w:r w:rsidRPr="00746905">
        <w:rPr>
          <w:rFonts w:ascii="Arial Narrow" w:hAnsi="Arial Narrow" w:cs="Helvetica"/>
        </w:rPr>
        <w:t>El presente documento estadístico destaca tres aspectos fundamentales: Un primer aspecto se refiere a los objetivos de la operación estadística, sus principales variables e indicadores, conceptos básicos y componentes del diseño estadístico. Un segundo aspecto contempla la presentación de los instrumentos de recopilación de datos y un aspecto final contempla el proceso de emisión de los productos e instrumentos de difusión.</w:t>
      </w:r>
    </w:p>
    <w:p w:rsidR="00746905" w:rsidRPr="00746905" w:rsidRDefault="00746905" w:rsidP="00746905">
      <w:pPr>
        <w:autoSpaceDE w:val="0"/>
        <w:autoSpaceDN w:val="0"/>
        <w:adjustRightInd w:val="0"/>
        <w:jc w:val="both"/>
        <w:rPr>
          <w:rFonts w:ascii="Arial Narrow" w:hAnsi="Arial Narrow"/>
        </w:rPr>
      </w:pPr>
    </w:p>
    <w:p w:rsidR="00746905" w:rsidRPr="00746905" w:rsidRDefault="00746905" w:rsidP="00746905">
      <w:pPr>
        <w:pStyle w:val="Default"/>
        <w:jc w:val="both"/>
        <w:rPr>
          <w:rFonts w:ascii="Arial Narrow" w:hAnsi="Arial Narrow"/>
          <w:lang w:val="es-BO"/>
        </w:rPr>
      </w:pPr>
      <w:r w:rsidRPr="00746905">
        <w:rPr>
          <w:rFonts w:ascii="Arial Narrow" w:hAnsi="Arial Narrow"/>
          <w:lang w:val="es-BO"/>
        </w:rPr>
        <w:t>Los  datos que se consideran en la presente publicación, se enmarcan en la Ley No.144 Revolución Productiva Comunitaria Agropecuaria, como un instrumento que facilite el conocimiento y toma de decisiones en el proceso de la  seguridad alimentaria con soberanía, en cuyo contenido incluye la producción de carne a nivel nacional según  especies: Bovinos, Ovinos, Caprinos, Porcinos, Llamas,  Alpacas y Aves.</w:t>
      </w:r>
    </w:p>
    <w:p w:rsidR="00746905" w:rsidRPr="00746905" w:rsidRDefault="00746905" w:rsidP="00746905">
      <w:pPr>
        <w:pStyle w:val="Default"/>
        <w:jc w:val="both"/>
        <w:rPr>
          <w:rFonts w:ascii="Arial Narrow" w:hAnsi="Arial Narrow"/>
          <w:lang w:val="es-BO"/>
        </w:rPr>
      </w:pPr>
    </w:p>
    <w:p w:rsidR="00746905" w:rsidRPr="00746905" w:rsidRDefault="00746905" w:rsidP="00746905">
      <w:pPr>
        <w:autoSpaceDE w:val="0"/>
        <w:autoSpaceDN w:val="0"/>
        <w:adjustRightInd w:val="0"/>
        <w:jc w:val="both"/>
        <w:rPr>
          <w:rFonts w:ascii="Arial Narrow" w:hAnsi="Arial Narrow" w:cs="Helvetica"/>
        </w:rPr>
      </w:pPr>
      <w:r w:rsidRPr="00746905">
        <w:rPr>
          <w:rFonts w:ascii="Arial Narrow" w:hAnsi="Arial Narrow" w:cs="Helvetica"/>
        </w:rPr>
        <w:t>En este contexto, el INE entrega información estadística por trimestres sobre la evolución de sacrificios</w:t>
      </w:r>
      <w:r w:rsidR="001B6A5E">
        <w:rPr>
          <w:rFonts w:ascii="Arial Narrow" w:hAnsi="Arial Narrow" w:cs="Helvetica"/>
        </w:rPr>
        <w:t xml:space="preserve"> de ganado en ciudades capital</w:t>
      </w:r>
      <w:r w:rsidRPr="00746905">
        <w:rPr>
          <w:rFonts w:ascii="Arial Narrow" w:hAnsi="Arial Narrow" w:cs="Helvetica"/>
        </w:rPr>
        <w:t xml:space="preserve">; así como resultados sobre la existencia total de ganado bovino, ovino, porcino, caprino, llamas y alpacas a nivel nacional y departamental.  Esta información sirve como referente para la determinación de la productividad y extracción del hato ganadero, insumos para el cálculo del PIB del sector pecuario y asimismo permite conocer la evolución y movimiento según su destino. </w:t>
      </w:r>
    </w:p>
    <w:p w:rsidR="00746905" w:rsidRPr="00746905" w:rsidRDefault="00746905" w:rsidP="00746905">
      <w:pPr>
        <w:autoSpaceDE w:val="0"/>
        <w:autoSpaceDN w:val="0"/>
        <w:adjustRightInd w:val="0"/>
        <w:jc w:val="both"/>
        <w:rPr>
          <w:rFonts w:ascii="Arial Narrow" w:hAnsi="Arial Narrow" w:cs="Helvetica"/>
        </w:rPr>
      </w:pPr>
    </w:p>
    <w:p w:rsidR="00746905" w:rsidRPr="00746905" w:rsidRDefault="00746905" w:rsidP="00746905">
      <w:pPr>
        <w:pStyle w:val="Default"/>
        <w:jc w:val="both"/>
        <w:rPr>
          <w:rFonts w:ascii="Arial Narrow" w:hAnsi="Arial Narrow" w:cs="Helvetica"/>
        </w:rPr>
      </w:pPr>
      <w:r w:rsidRPr="00746905">
        <w:rPr>
          <w:rFonts w:ascii="Arial Narrow" w:hAnsi="Arial Narrow" w:cs="Helvetica"/>
        </w:rPr>
        <w:t>Con la información proveniente de los registros y  la información facilitada por el Ministerio de Desarrollo Rural y Tierras (MDRyT),  se ha</w:t>
      </w:r>
      <w:r w:rsidR="00F81356">
        <w:rPr>
          <w:rFonts w:ascii="Arial Narrow" w:hAnsi="Arial Narrow" w:cs="Helvetica"/>
        </w:rPr>
        <w:t>n</w:t>
      </w:r>
      <w:r w:rsidRPr="00746905">
        <w:rPr>
          <w:rFonts w:ascii="Arial Narrow" w:hAnsi="Arial Narrow" w:cs="Helvetica"/>
        </w:rPr>
        <w:t xml:space="preserve"> generado estadísticas de derribe de ganado a nivel nacional, como un referente para la planificación y toma de decisiones sectoriales.</w:t>
      </w:r>
    </w:p>
    <w:p w:rsidR="00746905" w:rsidRPr="00746905" w:rsidRDefault="00746905" w:rsidP="00746905">
      <w:pPr>
        <w:pStyle w:val="Default"/>
        <w:jc w:val="both"/>
        <w:rPr>
          <w:rFonts w:ascii="Arial Narrow" w:hAnsi="Arial Narrow" w:cs="Helvetica"/>
        </w:rPr>
      </w:pPr>
    </w:p>
    <w:p w:rsidR="00746905" w:rsidRDefault="00746905" w:rsidP="00746905">
      <w:pPr>
        <w:autoSpaceDE w:val="0"/>
        <w:autoSpaceDN w:val="0"/>
        <w:adjustRightInd w:val="0"/>
        <w:jc w:val="both"/>
        <w:rPr>
          <w:rFonts w:ascii="Arial Narrow" w:hAnsi="Arial Narrow" w:cs="MyriadPro-Regular"/>
        </w:rPr>
      </w:pPr>
      <w:r w:rsidRPr="00746905">
        <w:rPr>
          <w:rFonts w:ascii="Arial Narrow" w:hAnsi="Arial Narrow" w:cs="MyriadPro-Regular"/>
        </w:rPr>
        <w:t xml:space="preserve">Los datos para fines estadísticos, es decir, información comparable, estandarizada e integrable a distintos sistemas de información, pueden obtenerse de varios tipos de fuentes, ya sea de encuestas por muestreo, censos, registros administrativos o estadísticas derivadas. Los institutos de estadística de cada país son quienes deciden qué fuente utilizar, teniendo en cuenta aspectos como la calidad y oportunidad de los resultados, el costo de implementarlos y la carga que impondrán para ser obtenidos. Los registros </w:t>
      </w:r>
      <w:r w:rsidR="001B6A5E">
        <w:rPr>
          <w:rFonts w:ascii="Arial Narrow" w:hAnsi="Arial Narrow" w:cs="MyriadPro-Regular"/>
        </w:rPr>
        <w:lastRenderedPageBreak/>
        <w:t>a</w:t>
      </w:r>
      <w:r w:rsidRPr="00746905">
        <w:rPr>
          <w:rFonts w:ascii="Arial Narrow" w:hAnsi="Arial Narrow" w:cs="MyriadPro-Regular"/>
        </w:rPr>
        <w:t xml:space="preserve">dministrativos son conjuntos de archivos que contienen datos e información, asociada a actividades específicas de entidades o establecimientos económicos. </w:t>
      </w:r>
    </w:p>
    <w:p w:rsidR="00F81356" w:rsidRPr="00746905" w:rsidRDefault="00F81356" w:rsidP="00746905">
      <w:pPr>
        <w:autoSpaceDE w:val="0"/>
        <w:autoSpaceDN w:val="0"/>
        <w:adjustRightInd w:val="0"/>
        <w:jc w:val="both"/>
        <w:rPr>
          <w:rFonts w:ascii="Arial Narrow" w:hAnsi="Arial Narrow" w:cs="MyriadPro-Regular"/>
        </w:rPr>
      </w:pPr>
    </w:p>
    <w:p w:rsidR="00746905" w:rsidRPr="00746905" w:rsidRDefault="00746905" w:rsidP="00746905">
      <w:pPr>
        <w:pStyle w:val="Default"/>
        <w:numPr>
          <w:ilvl w:val="0"/>
          <w:numId w:val="1"/>
        </w:numPr>
        <w:ind w:left="0" w:firstLine="0"/>
        <w:jc w:val="both"/>
        <w:rPr>
          <w:rFonts w:ascii="Arial Narrow" w:hAnsi="Arial Narrow"/>
          <w:b/>
          <w:lang w:val="es-BO"/>
        </w:rPr>
      </w:pPr>
      <w:r w:rsidRPr="00746905">
        <w:rPr>
          <w:rFonts w:ascii="Arial Narrow" w:hAnsi="Arial Narrow"/>
          <w:b/>
          <w:lang w:val="es-BO"/>
        </w:rPr>
        <w:t>OBJETIVOS</w:t>
      </w:r>
    </w:p>
    <w:p w:rsidR="00746905" w:rsidRPr="00746905" w:rsidRDefault="00746905" w:rsidP="00746905">
      <w:pPr>
        <w:autoSpaceDE w:val="0"/>
        <w:autoSpaceDN w:val="0"/>
        <w:adjustRightInd w:val="0"/>
        <w:jc w:val="both"/>
        <w:rPr>
          <w:rFonts w:ascii="Arial Narrow" w:hAnsi="Arial Narrow" w:cs="MyriadPro-Regular"/>
        </w:rPr>
      </w:pPr>
    </w:p>
    <w:p w:rsidR="00746905" w:rsidRDefault="00746905" w:rsidP="00746905">
      <w:pPr>
        <w:autoSpaceDE w:val="0"/>
        <w:autoSpaceDN w:val="0"/>
        <w:adjustRightInd w:val="0"/>
        <w:jc w:val="both"/>
        <w:rPr>
          <w:rFonts w:ascii="Arial Narrow" w:hAnsi="Arial Narrow" w:cs="Arial"/>
        </w:rPr>
      </w:pPr>
      <w:r w:rsidRPr="00746905">
        <w:rPr>
          <w:rFonts w:ascii="Arial Narrow" w:hAnsi="Arial Narrow" w:cs="MyriadPro-Regular"/>
        </w:rPr>
        <w:t>La</w:t>
      </w:r>
      <w:r w:rsidRPr="00746905">
        <w:rPr>
          <w:rFonts w:ascii="Arial Narrow" w:hAnsi="Arial Narrow" w:cs="Arial"/>
        </w:rPr>
        <w:t xml:space="preserve"> presente publicación se circunscribe a los siguientes objetivos:</w:t>
      </w:r>
    </w:p>
    <w:p w:rsidR="00F81356" w:rsidRPr="00746905" w:rsidRDefault="00F81356" w:rsidP="00746905">
      <w:pPr>
        <w:autoSpaceDE w:val="0"/>
        <w:autoSpaceDN w:val="0"/>
        <w:adjustRightInd w:val="0"/>
        <w:jc w:val="both"/>
        <w:rPr>
          <w:rFonts w:ascii="Arial Narrow" w:hAnsi="Arial Narrow" w:cs="Arial"/>
        </w:rPr>
      </w:pPr>
    </w:p>
    <w:p w:rsidR="00746905" w:rsidRPr="000112A8" w:rsidRDefault="00746905" w:rsidP="000112A8">
      <w:pPr>
        <w:pStyle w:val="Prrafodelista"/>
        <w:numPr>
          <w:ilvl w:val="0"/>
          <w:numId w:val="14"/>
        </w:numPr>
        <w:autoSpaceDE w:val="0"/>
        <w:autoSpaceDN w:val="0"/>
        <w:adjustRightInd w:val="0"/>
        <w:jc w:val="both"/>
        <w:rPr>
          <w:rFonts w:ascii="Arial Narrow" w:hAnsi="Arial Narrow" w:cs="Arial"/>
        </w:rPr>
      </w:pPr>
      <w:r w:rsidRPr="000112A8">
        <w:rPr>
          <w:rFonts w:ascii="Arial Narrow" w:hAnsi="Arial Narrow" w:cs="Arial"/>
        </w:rPr>
        <w:t xml:space="preserve">Conocer la producción de carne por especies de ganado bovino, porcino, ovino, caprino, llamas, </w:t>
      </w:r>
      <w:r w:rsidR="00F81356" w:rsidRPr="000112A8">
        <w:rPr>
          <w:rFonts w:ascii="Arial Narrow" w:hAnsi="Arial Narrow" w:cs="Arial"/>
        </w:rPr>
        <w:t xml:space="preserve">            a</w:t>
      </w:r>
      <w:r w:rsidRPr="000112A8">
        <w:rPr>
          <w:rFonts w:ascii="Arial Narrow" w:hAnsi="Arial Narrow" w:cs="Arial"/>
        </w:rPr>
        <w:t>lpacas y aves, sacrificadas en los mataderos.</w:t>
      </w:r>
    </w:p>
    <w:p w:rsidR="00746905" w:rsidRPr="000112A8" w:rsidRDefault="00746905" w:rsidP="000112A8">
      <w:pPr>
        <w:pStyle w:val="Prrafodelista"/>
        <w:numPr>
          <w:ilvl w:val="0"/>
          <w:numId w:val="14"/>
        </w:numPr>
        <w:autoSpaceDE w:val="0"/>
        <w:autoSpaceDN w:val="0"/>
        <w:adjustRightInd w:val="0"/>
        <w:jc w:val="both"/>
        <w:rPr>
          <w:rFonts w:ascii="Arial Narrow" w:hAnsi="Arial Narrow" w:cs="Arial"/>
        </w:rPr>
      </w:pPr>
      <w:r w:rsidRPr="000112A8">
        <w:rPr>
          <w:rFonts w:ascii="Arial Narrow" w:hAnsi="Arial Narrow" w:cs="Arial"/>
        </w:rPr>
        <w:t>Conocer los productos derivados de las principales especies ganaderas.</w:t>
      </w:r>
    </w:p>
    <w:p w:rsidR="00746905" w:rsidRPr="000112A8" w:rsidRDefault="00746905" w:rsidP="000112A8">
      <w:pPr>
        <w:pStyle w:val="Prrafodelista"/>
        <w:numPr>
          <w:ilvl w:val="0"/>
          <w:numId w:val="14"/>
        </w:numPr>
        <w:autoSpaceDE w:val="0"/>
        <w:autoSpaceDN w:val="0"/>
        <w:adjustRightInd w:val="0"/>
        <w:jc w:val="both"/>
        <w:rPr>
          <w:rFonts w:ascii="Arial Narrow" w:hAnsi="Arial Narrow" w:cs="Arial"/>
        </w:rPr>
      </w:pPr>
      <w:r w:rsidRPr="000112A8">
        <w:rPr>
          <w:rFonts w:ascii="Arial Narrow" w:hAnsi="Arial Narrow" w:cs="Arial"/>
        </w:rPr>
        <w:t>Disponer de información sobre la tendencia y/o evolución del subsector cárnico, para su consiguiente planificación del desarrollo y evaluación de políticas subsectoriales.</w:t>
      </w:r>
    </w:p>
    <w:p w:rsidR="00746905" w:rsidRPr="00746905" w:rsidRDefault="00746905" w:rsidP="00746905">
      <w:pPr>
        <w:autoSpaceDE w:val="0"/>
        <w:autoSpaceDN w:val="0"/>
        <w:adjustRightInd w:val="0"/>
        <w:jc w:val="both"/>
        <w:rPr>
          <w:rFonts w:ascii="Arial Narrow" w:hAnsi="Arial Narrow" w:cs="Arial"/>
        </w:rPr>
      </w:pPr>
    </w:p>
    <w:p w:rsidR="00746905" w:rsidRPr="00746905" w:rsidRDefault="00746905" w:rsidP="00746905">
      <w:pPr>
        <w:pStyle w:val="Default"/>
        <w:numPr>
          <w:ilvl w:val="0"/>
          <w:numId w:val="1"/>
        </w:numPr>
        <w:ind w:left="0" w:firstLine="0"/>
        <w:jc w:val="both"/>
        <w:rPr>
          <w:rFonts w:ascii="Arial Narrow" w:hAnsi="Arial Narrow"/>
          <w:b/>
          <w:lang w:val="es-BO"/>
        </w:rPr>
      </w:pPr>
      <w:r w:rsidRPr="00746905">
        <w:rPr>
          <w:rFonts w:ascii="Arial Narrow" w:hAnsi="Arial Narrow"/>
          <w:b/>
          <w:lang w:val="es-BO"/>
        </w:rPr>
        <w:t>COBERTURA Y ALCANCES</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Cobertura Geográfica</w:t>
      </w:r>
    </w:p>
    <w:p w:rsidR="00746905" w:rsidRPr="00746905" w:rsidRDefault="00746905" w:rsidP="00746905">
      <w:pPr>
        <w:pStyle w:val="Default"/>
        <w:jc w:val="both"/>
        <w:rPr>
          <w:rFonts w:ascii="Arial Narrow" w:hAnsi="Arial Narrow"/>
          <w:b/>
        </w:rPr>
      </w:pPr>
    </w:p>
    <w:p w:rsidR="00746905" w:rsidRPr="00746905" w:rsidRDefault="00746905" w:rsidP="00746905">
      <w:pPr>
        <w:pStyle w:val="Default"/>
        <w:jc w:val="both"/>
        <w:rPr>
          <w:rFonts w:ascii="Arial Narrow" w:hAnsi="Arial Narrow"/>
        </w:rPr>
      </w:pPr>
      <w:r w:rsidRPr="00746905">
        <w:rPr>
          <w:rFonts w:ascii="Arial Narrow" w:hAnsi="Arial Narrow"/>
        </w:rPr>
        <w:t>La cobertura de estudio sobre derribe de ganado en sus diferentes especies, abarca todo el territorio nacional, es decir, contempla a las nueve capitales de departamento y otros municipios que cuentan con mataderos municipales autorizados por SENASAG.</w:t>
      </w:r>
    </w:p>
    <w:p w:rsidR="00746905" w:rsidRPr="00746905" w:rsidRDefault="00D21F16" w:rsidP="00D21F16">
      <w:pPr>
        <w:pStyle w:val="Default"/>
        <w:tabs>
          <w:tab w:val="left" w:pos="1926"/>
        </w:tabs>
        <w:jc w:val="both"/>
        <w:rPr>
          <w:rFonts w:ascii="Arial Narrow" w:hAnsi="Arial Narrow"/>
        </w:rPr>
      </w:pPr>
      <w:r>
        <w:rPr>
          <w:rFonts w:ascii="Arial Narrow" w:hAnsi="Arial Narrow"/>
        </w:rPr>
        <w:tab/>
      </w:r>
    </w:p>
    <w:p w:rsidR="00746905" w:rsidRPr="00746905" w:rsidRDefault="00746905" w:rsidP="00746905">
      <w:pPr>
        <w:pStyle w:val="Default"/>
        <w:jc w:val="both"/>
        <w:rPr>
          <w:rFonts w:ascii="Arial Narrow" w:hAnsi="Arial Narrow"/>
        </w:rPr>
      </w:pPr>
      <w:r w:rsidRPr="00746905">
        <w:rPr>
          <w:rFonts w:ascii="Arial Narrow" w:hAnsi="Arial Narrow"/>
        </w:rPr>
        <w:t>Vale decir, la información registrada en los mataderos en el documento estadístico cubre el 73% de la población de ganado bovino faenado a nivel nacional y el 27 % contempla los mataderos no registrados, en cuanto a las otras especies a nivel nacional  proviene de encuestas e informes de SENASAG.</w:t>
      </w:r>
    </w:p>
    <w:p w:rsidR="00746905" w:rsidRPr="00746905" w:rsidRDefault="00746905" w:rsidP="00746905">
      <w:pPr>
        <w:pStyle w:val="Default"/>
        <w:jc w:val="both"/>
        <w:rPr>
          <w:rFonts w:ascii="Arial Narrow" w:hAnsi="Arial Narrow"/>
          <w:b/>
        </w:rPr>
      </w:pPr>
    </w:p>
    <w:p w:rsidR="00746905" w:rsidRP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Variables investigadas</w:t>
      </w:r>
    </w:p>
    <w:p w:rsidR="00746905" w:rsidRPr="00746905" w:rsidRDefault="00746905" w:rsidP="00746905">
      <w:pPr>
        <w:pStyle w:val="Default"/>
        <w:jc w:val="both"/>
        <w:rPr>
          <w:rFonts w:ascii="Arial Narrow" w:hAnsi="Arial Narrow"/>
          <w:b/>
        </w:rPr>
      </w:pPr>
    </w:p>
    <w:p w:rsidR="00746905" w:rsidRPr="00746905" w:rsidRDefault="00746905" w:rsidP="00746905">
      <w:pPr>
        <w:autoSpaceDE w:val="0"/>
        <w:autoSpaceDN w:val="0"/>
        <w:adjustRightInd w:val="0"/>
        <w:jc w:val="both"/>
        <w:rPr>
          <w:rFonts w:ascii="Arial Narrow" w:hAnsi="Arial Narrow"/>
        </w:rPr>
      </w:pPr>
      <w:r w:rsidRPr="00746905">
        <w:rPr>
          <w:rFonts w:ascii="Arial Narrow" w:hAnsi="Arial Narrow"/>
        </w:rPr>
        <w:t>Las principales variables contempladas en el documento estadístico, son las siguientes:</w:t>
      </w:r>
    </w:p>
    <w:p w:rsidR="00746905" w:rsidRPr="00746905" w:rsidRDefault="00746905" w:rsidP="00746905">
      <w:pPr>
        <w:autoSpaceDE w:val="0"/>
        <w:autoSpaceDN w:val="0"/>
        <w:adjustRightInd w:val="0"/>
        <w:jc w:val="both"/>
        <w:rPr>
          <w:rFonts w:ascii="Arial Narrow" w:hAnsi="Arial Narrow"/>
        </w:rPr>
      </w:pPr>
    </w:p>
    <w:p w:rsidR="00746905" w:rsidRPr="00746905" w:rsidRDefault="00746905" w:rsidP="00746905">
      <w:pPr>
        <w:pStyle w:val="Prrafodelista"/>
        <w:numPr>
          <w:ilvl w:val="0"/>
          <w:numId w:val="3"/>
        </w:numPr>
        <w:autoSpaceDE w:val="0"/>
        <w:autoSpaceDN w:val="0"/>
        <w:adjustRightInd w:val="0"/>
        <w:ind w:left="567" w:firstLine="284"/>
        <w:jc w:val="both"/>
        <w:rPr>
          <w:rFonts w:ascii="Arial Narrow" w:hAnsi="Arial Narrow"/>
        </w:rPr>
      </w:pPr>
      <w:r w:rsidRPr="00746905">
        <w:rPr>
          <w:rFonts w:ascii="Arial Narrow" w:hAnsi="Arial Narrow"/>
        </w:rPr>
        <w:t>Número de cabezas faenadas</w:t>
      </w:r>
    </w:p>
    <w:p w:rsidR="00746905" w:rsidRPr="00746905" w:rsidRDefault="00746905" w:rsidP="00746905">
      <w:pPr>
        <w:pStyle w:val="Prrafodelista"/>
        <w:numPr>
          <w:ilvl w:val="0"/>
          <w:numId w:val="3"/>
        </w:numPr>
        <w:autoSpaceDE w:val="0"/>
        <w:autoSpaceDN w:val="0"/>
        <w:adjustRightInd w:val="0"/>
        <w:ind w:left="567" w:firstLine="284"/>
        <w:jc w:val="both"/>
        <w:rPr>
          <w:rFonts w:ascii="Arial Narrow" w:hAnsi="Arial Narrow"/>
        </w:rPr>
      </w:pPr>
      <w:r w:rsidRPr="00746905">
        <w:rPr>
          <w:rFonts w:ascii="Arial Narrow" w:hAnsi="Arial Narrow"/>
        </w:rPr>
        <w:t>Rendimiento de carne por cabeza, tanto en pie y en canal del ganado bovino y porcino</w:t>
      </w:r>
    </w:p>
    <w:p w:rsidR="00746905" w:rsidRPr="00746905" w:rsidRDefault="00746905" w:rsidP="00746905">
      <w:pPr>
        <w:pStyle w:val="Prrafodelista"/>
        <w:numPr>
          <w:ilvl w:val="0"/>
          <w:numId w:val="3"/>
        </w:numPr>
        <w:autoSpaceDE w:val="0"/>
        <w:autoSpaceDN w:val="0"/>
        <w:adjustRightInd w:val="0"/>
        <w:ind w:left="567" w:firstLine="284"/>
        <w:jc w:val="both"/>
        <w:rPr>
          <w:rFonts w:ascii="Arial Narrow" w:hAnsi="Arial Narrow"/>
        </w:rPr>
      </w:pPr>
      <w:r w:rsidRPr="00746905">
        <w:rPr>
          <w:rFonts w:ascii="Arial Narrow" w:hAnsi="Arial Narrow"/>
        </w:rPr>
        <w:t>Producción de carne por especie ganadera</w:t>
      </w:r>
    </w:p>
    <w:p w:rsidR="00746905" w:rsidRPr="00746905" w:rsidRDefault="00746905" w:rsidP="00746905">
      <w:pPr>
        <w:pStyle w:val="Prrafodelista"/>
        <w:numPr>
          <w:ilvl w:val="0"/>
          <w:numId w:val="3"/>
        </w:numPr>
        <w:autoSpaceDE w:val="0"/>
        <w:autoSpaceDN w:val="0"/>
        <w:adjustRightInd w:val="0"/>
        <w:ind w:left="567" w:firstLine="284"/>
        <w:jc w:val="both"/>
        <w:rPr>
          <w:rFonts w:ascii="Arial Narrow" w:hAnsi="Arial Narrow"/>
        </w:rPr>
      </w:pPr>
      <w:r w:rsidRPr="00746905">
        <w:rPr>
          <w:rFonts w:ascii="Arial Narrow" w:hAnsi="Arial Narrow"/>
        </w:rPr>
        <w:t>Cantidad de productos derivados.</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Periodo de información</w:t>
      </w:r>
    </w:p>
    <w:p w:rsidR="00746905" w:rsidRPr="00746905" w:rsidRDefault="00746905" w:rsidP="00746905">
      <w:pPr>
        <w:pStyle w:val="Default"/>
        <w:jc w:val="both"/>
        <w:rPr>
          <w:rFonts w:ascii="Arial Narrow" w:hAnsi="Arial Narrow"/>
          <w:b/>
        </w:rPr>
      </w:pPr>
    </w:p>
    <w:p w:rsidR="00746905" w:rsidRPr="00746905" w:rsidRDefault="00746905" w:rsidP="00746905">
      <w:pPr>
        <w:pStyle w:val="Default"/>
        <w:jc w:val="both"/>
        <w:rPr>
          <w:rFonts w:ascii="Arial Narrow" w:hAnsi="Arial Narrow"/>
        </w:rPr>
      </w:pPr>
      <w:r w:rsidRPr="00746905">
        <w:rPr>
          <w:rFonts w:ascii="Arial Narrow" w:hAnsi="Arial Narrow"/>
        </w:rPr>
        <w:t>El periodo de información abarca del</w:t>
      </w:r>
      <w:r w:rsidR="00FD162C">
        <w:rPr>
          <w:rFonts w:ascii="Arial Narrow" w:hAnsi="Arial Narrow"/>
        </w:rPr>
        <w:t xml:space="preserve"> año</w:t>
      </w:r>
      <w:r w:rsidRPr="00746905">
        <w:rPr>
          <w:rFonts w:ascii="Arial Narrow" w:hAnsi="Arial Narrow"/>
        </w:rPr>
        <w:t xml:space="preserve"> 2000 a</w:t>
      </w:r>
      <w:r w:rsidR="00FD162C">
        <w:rPr>
          <w:rFonts w:ascii="Arial Narrow" w:hAnsi="Arial Narrow"/>
        </w:rPr>
        <w:t>l</w:t>
      </w:r>
      <w:r w:rsidRPr="00746905">
        <w:rPr>
          <w:rFonts w:ascii="Arial Narrow" w:hAnsi="Arial Narrow"/>
        </w:rPr>
        <w:t xml:space="preserve"> 2013 para las especies de ganado bovino, porcino, ovino, caprino, llamas, alpacas y aves</w:t>
      </w:r>
      <w:r w:rsidR="00FD162C">
        <w:rPr>
          <w:rFonts w:ascii="Arial Narrow" w:hAnsi="Arial Narrow"/>
        </w:rPr>
        <w:t xml:space="preserve"> </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numPr>
          <w:ilvl w:val="0"/>
          <w:numId w:val="1"/>
        </w:numPr>
        <w:ind w:left="0" w:firstLine="0"/>
        <w:jc w:val="both"/>
        <w:rPr>
          <w:rFonts w:ascii="Arial Narrow" w:hAnsi="Arial Narrow"/>
          <w:b/>
          <w:lang w:val="es-BO"/>
        </w:rPr>
      </w:pPr>
      <w:r w:rsidRPr="00746905">
        <w:rPr>
          <w:rFonts w:ascii="Arial Narrow" w:hAnsi="Arial Narrow"/>
          <w:b/>
          <w:lang w:val="es-BO"/>
        </w:rPr>
        <w:t>ESTRUCTURA Y PRINICIPALES ACTIVIDADES</w:t>
      </w:r>
    </w:p>
    <w:p w:rsidR="00746905" w:rsidRPr="00746905" w:rsidRDefault="00746905" w:rsidP="00746905">
      <w:pPr>
        <w:pStyle w:val="Default"/>
        <w:jc w:val="both"/>
        <w:rPr>
          <w:rFonts w:ascii="Arial Narrow" w:hAnsi="Arial Narrow"/>
          <w:b/>
        </w:rPr>
      </w:pPr>
    </w:p>
    <w:p w:rsid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 xml:space="preserve">La estructura operativa </w:t>
      </w:r>
    </w:p>
    <w:p w:rsidR="00291A61" w:rsidRPr="00746905" w:rsidRDefault="00291A61" w:rsidP="00291A61">
      <w:pPr>
        <w:pStyle w:val="Default"/>
        <w:jc w:val="both"/>
        <w:rPr>
          <w:rFonts w:ascii="Arial Narrow" w:hAnsi="Arial Narrow"/>
          <w:b/>
        </w:rPr>
      </w:pPr>
    </w:p>
    <w:p w:rsidR="00746905" w:rsidRPr="00746905" w:rsidRDefault="00746905" w:rsidP="00746905">
      <w:pPr>
        <w:pStyle w:val="Default"/>
        <w:jc w:val="both"/>
        <w:rPr>
          <w:rFonts w:ascii="Arial Narrow" w:hAnsi="Arial Narrow"/>
        </w:rPr>
      </w:pPr>
      <w:r w:rsidRPr="00746905">
        <w:rPr>
          <w:rFonts w:ascii="Arial Narrow" w:hAnsi="Arial Narrow"/>
        </w:rPr>
        <w:t>La Dirección de Estadísticas e Indicadores Económicos y Sociales, es la instancia que se hace cargo de la captación de los registros administrativos provenientes de las capitales de departamento y municipios que cuentan con mataderos autorizados.</w:t>
      </w:r>
    </w:p>
    <w:p w:rsidR="000F5A9C" w:rsidRDefault="000F5A9C" w:rsidP="00746905">
      <w:pPr>
        <w:pStyle w:val="Default"/>
        <w:jc w:val="both"/>
        <w:rPr>
          <w:rFonts w:ascii="Arial Narrow" w:hAnsi="Arial Narrow"/>
        </w:rPr>
      </w:pPr>
    </w:p>
    <w:p w:rsidR="00746905" w:rsidRPr="00746905" w:rsidRDefault="00746905" w:rsidP="00746905">
      <w:pPr>
        <w:pStyle w:val="Default"/>
        <w:jc w:val="both"/>
        <w:rPr>
          <w:rFonts w:ascii="Arial Narrow" w:hAnsi="Arial Narrow"/>
        </w:rPr>
      </w:pPr>
      <w:r w:rsidRPr="00746905">
        <w:rPr>
          <w:rFonts w:ascii="Arial Narrow" w:hAnsi="Arial Narrow"/>
        </w:rPr>
        <w:t>Por su parte, la Dirección de Censos y Encuestas que cuenta con personal técnico en cada una de las capitales de departamento, se encargan de las visitas a los mataderos para el relevamiento de información de derribe de ganado y su posterior envió a la Dirección de Estadísticas e Indicadores Económicos y Sociales.</w:t>
      </w:r>
    </w:p>
    <w:p w:rsidR="00746905" w:rsidRPr="00746905" w:rsidRDefault="00746905" w:rsidP="00746905">
      <w:pPr>
        <w:pStyle w:val="Default"/>
        <w:jc w:val="both"/>
        <w:rPr>
          <w:rFonts w:ascii="Arial Narrow" w:hAnsi="Arial Narrow"/>
          <w:bCs/>
        </w:rPr>
      </w:pPr>
      <w:r w:rsidRPr="00746905">
        <w:rPr>
          <w:rFonts w:ascii="Arial Narrow" w:hAnsi="Arial Narrow"/>
        </w:rPr>
        <w:t>En el plano sectorial, el MDRyT a través de sus instancias operativas como la Unidad de Información y Mercados, SENASAG, programas y proyectos afines al subsector ganadero, realizan la identificación</w:t>
      </w:r>
      <w:r w:rsidRPr="00746905">
        <w:rPr>
          <w:rFonts w:ascii="Arial Narrow" w:hAnsi="Arial Narrow"/>
          <w:bCs/>
        </w:rPr>
        <w:t xml:space="preserve"> y construcción de la cobertura institucional que operan con el subsector pecuario, así como la identificación y construcción de la cobertura productiva de las diferentes especies en los ámbitos municipal, departamental y nacional. En este plano, también estas instancias generan información en el ámbito de áreas de jurisdicción territorial de influencia o de operación.</w:t>
      </w:r>
    </w:p>
    <w:p w:rsidR="00746905" w:rsidRPr="00746905" w:rsidRDefault="00746905" w:rsidP="00746905">
      <w:pPr>
        <w:jc w:val="both"/>
        <w:rPr>
          <w:rFonts w:ascii="Arial Narrow" w:hAnsi="Arial Narrow"/>
        </w:rPr>
      </w:pPr>
    </w:p>
    <w:p w:rsidR="00746905" w:rsidRP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Procedimiento de captación</w:t>
      </w:r>
    </w:p>
    <w:p w:rsidR="00746905" w:rsidRPr="00746905" w:rsidRDefault="00746905" w:rsidP="00746905">
      <w:pPr>
        <w:pStyle w:val="Default"/>
        <w:jc w:val="both"/>
        <w:rPr>
          <w:rFonts w:ascii="Arial Narrow" w:hAnsi="Arial Narrow"/>
          <w:b/>
        </w:rPr>
      </w:pPr>
    </w:p>
    <w:p w:rsidR="00746905" w:rsidRPr="00746905" w:rsidRDefault="00746905" w:rsidP="00746905">
      <w:pPr>
        <w:pStyle w:val="Default"/>
        <w:jc w:val="both"/>
        <w:rPr>
          <w:rFonts w:ascii="Arial Narrow" w:hAnsi="Arial Narrow"/>
        </w:rPr>
      </w:pPr>
      <w:r w:rsidRPr="00746905">
        <w:rPr>
          <w:rFonts w:ascii="Arial Narrow" w:hAnsi="Arial Narrow"/>
        </w:rPr>
        <w:t>Para el relevamiento de la información de los diferentes mataderos y otras instancias, el Instituto Nacional de Estadística “INE” eleva una serie de notas dirigidas a las instituciones generadoras de información, s</w:t>
      </w:r>
      <w:r w:rsidR="00B2569D">
        <w:rPr>
          <w:rFonts w:ascii="Arial Narrow" w:hAnsi="Arial Narrow"/>
        </w:rPr>
        <w:t>olicitando datos e información</w:t>
      </w:r>
      <w:r w:rsidRPr="00746905">
        <w:rPr>
          <w:rFonts w:ascii="Arial Narrow" w:hAnsi="Arial Narrow"/>
        </w:rPr>
        <w:t xml:space="preserve"> referida a la existencia ganadera, rendimiento y producción pecuaria según especies.</w:t>
      </w:r>
    </w:p>
    <w:p w:rsidR="00746905" w:rsidRPr="00746905" w:rsidRDefault="00746905" w:rsidP="00746905">
      <w:pPr>
        <w:spacing w:line="240" w:lineRule="atLeast"/>
        <w:jc w:val="both"/>
        <w:rPr>
          <w:rFonts w:ascii="Arial Narrow" w:hAnsi="Arial Narrow" w:cs="Arial"/>
          <w:b/>
          <w:bCs/>
        </w:rPr>
      </w:pPr>
    </w:p>
    <w:p w:rsidR="00746905" w:rsidRPr="00746905" w:rsidRDefault="00746905" w:rsidP="00746905">
      <w:pPr>
        <w:spacing w:line="240" w:lineRule="atLeast"/>
        <w:jc w:val="both"/>
        <w:rPr>
          <w:rFonts w:ascii="Arial Narrow" w:hAnsi="Arial Narrow" w:cs="Arial"/>
          <w:b/>
          <w:bCs/>
        </w:rPr>
      </w:pPr>
      <w:r w:rsidRPr="00746905">
        <w:rPr>
          <w:rFonts w:ascii="Arial Narrow" w:hAnsi="Arial Narrow" w:cs="Arial"/>
          <w:b/>
          <w:bCs/>
        </w:rPr>
        <w:t>5.2.1. Mataderos</w:t>
      </w:r>
    </w:p>
    <w:p w:rsidR="00746905" w:rsidRPr="00746905" w:rsidRDefault="00746905" w:rsidP="00746905">
      <w:pPr>
        <w:spacing w:line="240" w:lineRule="atLeast"/>
        <w:jc w:val="both"/>
        <w:rPr>
          <w:rFonts w:ascii="Arial Narrow" w:hAnsi="Arial Narrow" w:cs="Arial"/>
          <w:b/>
          <w:bCs/>
        </w:rPr>
      </w:pPr>
    </w:p>
    <w:p w:rsidR="00746905" w:rsidRPr="00746905" w:rsidRDefault="00746905" w:rsidP="00746905">
      <w:pPr>
        <w:spacing w:line="240" w:lineRule="atLeast"/>
        <w:jc w:val="both"/>
        <w:rPr>
          <w:rFonts w:ascii="Arial Narrow" w:hAnsi="Arial Narrow" w:cs="Arial"/>
          <w:bCs/>
          <w:lang w:val="es-ES_tradnl"/>
        </w:rPr>
      </w:pPr>
      <w:r w:rsidRPr="00746905">
        <w:rPr>
          <w:rFonts w:ascii="Arial Narrow" w:hAnsi="Arial Narrow" w:cs="Arial"/>
          <w:bCs/>
          <w:lang w:val="es-ES_tradnl"/>
        </w:rPr>
        <w:t>Los mataderos ya sea</w:t>
      </w:r>
      <w:r w:rsidR="00291A61">
        <w:rPr>
          <w:rFonts w:ascii="Arial Narrow" w:hAnsi="Arial Narrow" w:cs="Arial"/>
          <w:bCs/>
          <w:lang w:val="es-ES_tradnl"/>
        </w:rPr>
        <w:t>n</w:t>
      </w:r>
      <w:r w:rsidRPr="00746905">
        <w:rPr>
          <w:rFonts w:ascii="Arial Narrow" w:hAnsi="Arial Narrow" w:cs="Arial"/>
          <w:bCs/>
          <w:lang w:val="es-ES_tradnl"/>
        </w:rPr>
        <w:t xml:space="preserve"> público</w:t>
      </w:r>
      <w:r w:rsidR="00291A61">
        <w:rPr>
          <w:rFonts w:ascii="Arial Narrow" w:hAnsi="Arial Narrow" w:cs="Arial"/>
          <w:bCs/>
          <w:lang w:val="es-ES_tradnl"/>
        </w:rPr>
        <w:t>s</w:t>
      </w:r>
      <w:r w:rsidRPr="00746905">
        <w:rPr>
          <w:rFonts w:ascii="Arial Narrow" w:hAnsi="Arial Narrow" w:cs="Arial"/>
          <w:bCs/>
          <w:lang w:val="es-ES_tradnl"/>
        </w:rPr>
        <w:t xml:space="preserve"> o privado</w:t>
      </w:r>
      <w:r w:rsidR="00291A61">
        <w:rPr>
          <w:rFonts w:ascii="Arial Narrow" w:hAnsi="Arial Narrow" w:cs="Arial"/>
          <w:bCs/>
          <w:lang w:val="es-ES_tradnl"/>
        </w:rPr>
        <w:t>s</w:t>
      </w:r>
      <w:r w:rsidRPr="00746905">
        <w:rPr>
          <w:rFonts w:ascii="Arial Narrow" w:hAnsi="Arial Narrow" w:cs="Arial"/>
          <w:bCs/>
          <w:lang w:val="es-ES_tradnl"/>
        </w:rPr>
        <w:t xml:space="preserve"> se constituyen en la principal fuente de generación de información primaria, y tienen la responsabilidad del manejo del faenado de ganado bovino y porcino. </w:t>
      </w:r>
    </w:p>
    <w:p w:rsidR="00746905" w:rsidRPr="00746905" w:rsidRDefault="00746905" w:rsidP="00746905">
      <w:pPr>
        <w:spacing w:line="240" w:lineRule="atLeast"/>
        <w:jc w:val="both"/>
        <w:rPr>
          <w:rFonts w:ascii="Arial Narrow" w:hAnsi="Arial Narrow" w:cs="Arial"/>
          <w:bCs/>
          <w:lang w:val="es-ES_tradnl"/>
        </w:rPr>
      </w:pPr>
    </w:p>
    <w:p w:rsidR="00746905" w:rsidRPr="00746905" w:rsidRDefault="00746905" w:rsidP="00746905">
      <w:pPr>
        <w:spacing w:line="240" w:lineRule="atLeast"/>
        <w:jc w:val="both"/>
        <w:rPr>
          <w:rFonts w:ascii="Arial Narrow" w:hAnsi="Arial Narrow" w:cs="Arial"/>
          <w:b/>
          <w:bCs/>
          <w:lang w:val="es-ES_tradnl"/>
        </w:rPr>
      </w:pPr>
      <w:r w:rsidRPr="00746905">
        <w:rPr>
          <w:rFonts w:ascii="Arial Narrow" w:hAnsi="Arial Narrow" w:cs="Arial"/>
          <w:bCs/>
          <w:lang w:val="es-ES_tradnl"/>
        </w:rPr>
        <w:t xml:space="preserve">Cada uno de los mataderos, se </w:t>
      </w:r>
      <w:r w:rsidR="00291A61">
        <w:rPr>
          <w:rFonts w:ascii="Arial Narrow" w:hAnsi="Arial Narrow" w:cs="Arial"/>
          <w:bCs/>
          <w:lang w:val="es-ES_tradnl"/>
        </w:rPr>
        <w:t>establecen</w:t>
      </w:r>
      <w:r w:rsidRPr="00746905">
        <w:rPr>
          <w:rFonts w:ascii="Arial Narrow" w:hAnsi="Arial Narrow" w:cs="Arial"/>
          <w:bCs/>
          <w:lang w:val="es-ES_tradnl"/>
        </w:rPr>
        <w:t xml:space="preserve"> en instancias de administración de la act</w:t>
      </w:r>
      <w:r w:rsidR="00291A61">
        <w:rPr>
          <w:rFonts w:ascii="Arial Narrow" w:hAnsi="Arial Narrow" w:cs="Arial"/>
          <w:bCs/>
          <w:lang w:val="es-ES_tradnl"/>
        </w:rPr>
        <w:t>ividad de la industria cárnica y ejecutan</w:t>
      </w:r>
      <w:r w:rsidRPr="00746905">
        <w:rPr>
          <w:rFonts w:ascii="Arial Narrow" w:hAnsi="Arial Narrow" w:cs="Arial"/>
          <w:bCs/>
          <w:lang w:val="es-ES_tradnl"/>
        </w:rPr>
        <w:t xml:space="preserve"> su gestión desde el manejo y cuidado de la </w:t>
      </w:r>
      <w:r w:rsidRPr="00746905">
        <w:rPr>
          <w:rFonts w:ascii="Arial Narrow" w:hAnsi="Arial Narrow" w:cs="Arial"/>
          <w:b/>
          <w:bCs/>
          <w:lang w:val="es-ES_tradnl"/>
        </w:rPr>
        <w:t xml:space="preserve">infraestructura sanitaria e higiene en el proceso de faeneo. </w:t>
      </w:r>
      <w:r w:rsidRPr="00746905">
        <w:rPr>
          <w:rFonts w:ascii="Arial Narrow" w:hAnsi="Arial Narrow" w:cs="Arial"/>
          <w:bCs/>
          <w:lang w:val="es-ES_tradnl"/>
        </w:rPr>
        <w:t xml:space="preserve">Los procesos de control que realizan contemplan desde el </w:t>
      </w:r>
      <w:r w:rsidRPr="00746905">
        <w:rPr>
          <w:rFonts w:ascii="Arial Narrow" w:hAnsi="Arial Narrow" w:cs="Arial"/>
          <w:b/>
          <w:bCs/>
          <w:lang w:val="es-ES_tradnl"/>
        </w:rPr>
        <w:t>peso vivo, el puntilleo, degüello, sangrado y extracción de vísceras.</w:t>
      </w:r>
    </w:p>
    <w:p w:rsidR="00746905" w:rsidRPr="00746905" w:rsidRDefault="00746905" w:rsidP="00746905">
      <w:pPr>
        <w:pStyle w:val="Default"/>
        <w:jc w:val="both"/>
        <w:rPr>
          <w:rFonts w:ascii="Arial Narrow" w:hAnsi="Arial Narrow"/>
          <w:lang w:val="es-ES_tradnl"/>
        </w:rPr>
      </w:pPr>
    </w:p>
    <w:p w:rsidR="00746905" w:rsidRPr="00746905" w:rsidRDefault="00746905" w:rsidP="00746905">
      <w:pPr>
        <w:spacing w:line="240" w:lineRule="atLeast"/>
        <w:jc w:val="both"/>
        <w:rPr>
          <w:rFonts w:ascii="Arial Narrow" w:hAnsi="Arial Narrow" w:cs="Arial"/>
          <w:b/>
          <w:bCs/>
        </w:rPr>
      </w:pPr>
      <w:r w:rsidRPr="00746905">
        <w:rPr>
          <w:rFonts w:ascii="Arial Narrow" w:hAnsi="Arial Narrow" w:cs="Arial"/>
          <w:b/>
          <w:bCs/>
        </w:rPr>
        <w:t>5.2.2. Controles de captación</w:t>
      </w:r>
    </w:p>
    <w:p w:rsidR="00746905" w:rsidRPr="00746905" w:rsidRDefault="00746905" w:rsidP="00746905">
      <w:pPr>
        <w:pStyle w:val="Default"/>
        <w:rPr>
          <w:rFonts w:ascii="Arial Narrow" w:hAnsi="Arial Narrow"/>
          <w:b/>
        </w:rPr>
      </w:pPr>
    </w:p>
    <w:p w:rsidR="00746905" w:rsidRPr="00746905" w:rsidRDefault="00746905" w:rsidP="00746905">
      <w:pPr>
        <w:pStyle w:val="Default"/>
        <w:jc w:val="both"/>
        <w:rPr>
          <w:rFonts w:ascii="Arial Narrow" w:hAnsi="Arial Narrow"/>
        </w:rPr>
      </w:pPr>
      <w:r w:rsidRPr="00746905">
        <w:rPr>
          <w:rFonts w:ascii="Arial Narrow" w:hAnsi="Arial Narrow"/>
        </w:rPr>
        <w:t xml:space="preserve">Con la finalidad de llevar </w:t>
      </w:r>
      <w:r w:rsidR="00B2569D">
        <w:rPr>
          <w:rFonts w:ascii="Arial Narrow" w:hAnsi="Arial Narrow"/>
        </w:rPr>
        <w:t xml:space="preserve">un </w:t>
      </w:r>
      <w:r w:rsidRPr="00746905">
        <w:rPr>
          <w:rFonts w:ascii="Arial Narrow" w:hAnsi="Arial Narrow"/>
        </w:rPr>
        <w:t>control eficiente de  los datos, técnicos del Ministerio de Desarrollo Rural y Tierr</w:t>
      </w:r>
      <w:r w:rsidR="00B2569D">
        <w:rPr>
          <w:rFonts w:ascii="Arial Narrow" w:hAnsi="Arial Narrow"/>
        </w:rPr>
        <w:t>as MDRyT hace</w:t>
      </w:r>
      <w:r w:rsidRPr="00746905">
        <w:rPr>
          <w:rFonts w:ascii="Arial Narrow" w:hAnsi="Arial Narrow"/>
        </w:rPr>
        <w:t xml:space="preserve"> una evaluación exhaustiva</w:t>
      </w:r>
      <w:r w:rsidR="00B2569D">
        <w:rPr>
          <w:rFonts w:ascii="Arial Narrow" w:hAnsi="Arial Narrow"/>
        </w:rPr>
        <w:t>,</w:t>
      </w:r>
      <w:r w:rsidRPr="00746905">
        <w:rPr>
          <w:rFonts w:ascii="Arial Narrow" w:hAnsi="Arial Narrow"/>
        </w:rPr>
        <w:t xml:space="preserve"> análisis de consistencia y congruencia técnica con los resultados generados por SENASAG, así como de sus programas y proyectos afines al subsector productivo pecuario.</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jc w:val="both"/>
        <w:rPr>
          <w:rFonts w:ascii="Arial Narrow" w:hAnsi="Arial Narrow"/>
        </w:rPr>
      </w:pPr>
      <w:r w:rsidRPr="00746905">
        <w:rPr>
          <w:rFonts w:ascii="Arial Narrow" w:hAnsi="Arial Narrow"/>
        </w:rPr>
        <w:t xml:space="preserve">Por otro lado, es importante hacer notar que el INE junto al  MDRyT también establecen y aplican criterios mínimos de consistencia y validación de datos, para asegurar la confiabilidad de los mismos; dicha revisión consiste en la aplicación de tablas sobre peso promedio, rendimientos por especie y otros principales parámetros zootécnicos de cada especie de ganado </w:t>
      </w:r>
      <w:r w:rsidR="00B2569D">
        <w:rPr>
          <w:rFonts w:ascii="Arial Narrow" w:hAnsi="Arial Narrow"/>
        </w:rPr>
        <w:t xml:space="preserve">en los </w:t>
      </w:r>
      <w:r w:rsidRPr="00746905">
        <w:rPr>
          <w:rFonts w:ascii="Arial Narrow" w:hAnsi="Arial Narrow"/>
        </w:rPr>
        <w:t xml:space="preserve"> departamentos.</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jc w:val="both"/>
        <w:rPr>
          <w:rFonts w:ascii="Arial Narrow" w:hAnsi="Arial Narrow"/>
        </w:rPr>
      </w:pPr>
      <w:r w:rsidRPr="00746905">
        <w:rPr>
          <w:rFonts w:ascii="Arial Narrow" w:hAnsi="Arial Narrow"/>
        </w:rPr>
        <w:t>Concluida la fase de consistencia y validación de datos, ambas instituciones consolidan y presentan los resultados en cuadros de salida comunes y diferenciados por departamentos según las necesidades de cada instancia.</w:t>
      </w:r>
    </w:p>
    <w:p w:rsidR="00746905" w:rsidRPr="00746905" w:rsidRDefault="00746905" w:rsidP="00746905">
      <w:pPr>
        <w:pStyle w:val="Default"/>
        <w:rPr>
          <w:rFonts w:ascii="Arial Narrow" w:hAnsi="Arial Narrow"/>
          <w:b/>
        </w:rPr>
      </w:pPr>
    </w:p>
    <w:p w:rsidR="00746905" w:rsidRP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Procesamiento de datos</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jc w:val="both"/>
        <w:rPr>
          <w:rFonts w:ascii="Arial Narrow" w:hAnsi="Arial Narrow"/>
        </w:rPr>
      </w:pPr>
      <w:r w:rsidRPr="00746905">
        <w:rPr>
          <w:rFonts w:ascii="Arial Narrow" w:hAnsi="Arial Narrow"/>
        </w:rPr>
        <w:t xml:space="preserve">Concluida la fase de consistencia y validación de datos, la Dirección de Censos y Encuestas y </w:t>
      </w:r>
      <w:r w:rsidR="00B2569D">
        <w:rPr>
          <w:rFonts w:ascii="Arial Narrow" w:hAnsi="Arial Narrow"/>
        </w:rPr>
        <w:t xml:space="preserve">la </w:t>
      </w:r>
      <w:r w:rsidRPr="00746905">
        <w:rPr>
          <w:rFonts w:ascii="Arial Narrow" w:hAnsi="Arial Narrow"/>
        </w:rPr>
        <w:t>Dirección de Esta</w:t>
      </w:r>
      <w:r w:rsidR="007A12A2">
        <w:rPr>
          <w:rFonts w:ascii="Arial Narrow" w:hAnsi="Arial Narrow"/>
        </w:rPr>
        <w:t>dísticas e Indicadores Económico</w:t>
      </w:r>
      <w:r w:rsidRPr="00746905">
        <w:rPr>
          <w:rFonts w:ascii="Arial Narrow" w:hAnsi="Arial Narrow"/>
        </w:rPr>
        <w:t xml:space="preserve">s y Sociales, conjuntamente el MDRyT a través de la Unidad de </w:t>
      </w:r>
      <w:r w:rsidRPr="00746905">
        <w:rPr>
          <w:rFonts w:ascii="Arial Narrow" w:hAnsi="Arial Narrow"/>
        </w:rPr>
        <w:lastRenderedPageBreak/>
        <w:t>Información y Mercados, proceden con el control y tratamiento de los resultados para la elaboración de los resultados finales y consiguiente difusión.</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jc w:val="both"/>
        <w:rPr>
          <w:rFonts w:ascii="Arial Narrow" w:hAnsi="Arial Narrow"/>
        </w:rPr>
      </w:pPr>
    </w:p>
    <w:p w:rsidR="00746905" w:rsidRP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Calculo de estimación</w:t>
      </w:r>
    </w:p>
    <w:p w:rsidR="00746905" w:rsidRPr="00746905" w:rsidRDefault="00746905" w:rsidP="00746905">
      <w:pPr>
        <w:pStyle w:val="Textoindependiente2"/>
        <w:spacing w:after="0" w:line="240" w:lineRule="auto"/>
        <w:jc w:val="both"/>
        <w:rPr>
          <w:rFonts w:ascii="Arial Narrow" w:hAnsi="Arial Narrow" w:cs="Arial"/>
        </w:rPr>
      </w:pPr>
    </w:p>
    <w:p w:rsidR="00746905" w:rsidRPr="00746905" w:rsidRDefault="00746905" w:rsidP="00746905">
      <w:pPr>
        <w:pStyle w:val="Textoindependiente2"/>
        <w:spacing w:after="0" w:line="240" w:lineRule="auto"/>
        <w:jc w:val="both"/>
        <w:rPr>
          <w:rFonts w:ascii="Arial Narrow" w:hAnsi="Arial Narrow" w:cs="Arial"/>
          <w:color w:val="FF0000"/>
        </w:rPr>
      </w:pPr>
      <w:r w:rsidRPr="00746905">
        <w:rPr>
          <w:rFonts w:ascii="Arial Narrow" w:hAnsi="Arial Narrow" w:cs="Arial"/>
        </w:rPr>
        <w:t>Para la estimación de los diferentes parámetros estadísticos, se toma en cuenta como punto de partida la tasa de extracción, indicador que permite hacer una aproximación inicial sobre el estado, evolución y comportamiento del flujo de la producción de carne según especies. A esto se suma, el tratamiento y consideración de las tasas de natalidad y mortalidad; así como de la edad, peso vivo y en canal.</w:t>
      </w:r>
    </w:p>
    <w:p w:rsidR="00746905" w:rsidRPr="00746905" w:rsidRDefault="00746905" w:rsidP="00746905">
      <w:pPr>
        <w:autoSpaceDE w:val="0"/>
        <w:autoSpaceDN w:val="0"/>
        <w:adjustRightInd w:val="0"/>
        <w:rPr>
          <w:rFonts w:ascii="Arial Narrow" w:hAnsi="Arial Narrow"/>
          <w:b/>
          <w:bCs/>
        </w:rPr>
      </w:pPr>
    </w:p>
    <w:p w:rsidR="00746905" w:rsidRPr="00746905" w:rsidRDefault="00746905" w:rsidP="00746905">
      <w:pPr>
        <w:rPr>
          <w:rFonts w:ascii="Arial Narrow" w:hAnsi="Arial Narrow"/>
          <w:b/>
        </w:rPr>
      </w:pPr>
      <w:r w:rsidRPr="00746905">
        <w:rPr>
          <w:rFonts w:ascii="Arial Narrow" w:hAnsi="Arial Narrow"/>
          <w:b/>
        </w:rPr>
        <w:t>5.4.1. Tasa de extracción</w:t>
      </w:r>
    </w:p>
    <w:p w:rsidR="00746905" w:rsidRPr="00746905" w:rsidRDefault="00746905" w:rsidP="00746905">
      <w:pPr>
        <w:rPr>
          <w:rFonts w:ascii="Arial Narrow" w:hAnsi="Arial Narrow"/>
          <w:b/>
        </w:rPr>
      </w:pPr>
    </w:p>
    <w:p w:rsidR="00746905" w:rsidRPr="00746905" w:rsidRDefault="0017379B" w:rsidP="00746905">
      <w:pPr>
        <w:autoSpaceDE w:val="0"/>
        <w:autoSpaceDN w:val="0"/>
        <w:adjustRightInd w:val="0"/>
        <w:jc w:val="both"/>
        <w:rPr>
          <w:rFonts w:ascii="Arial Narrow" w:hAnsi="Arial Narrow"/>
          <w:spacing w:val="-2"/>
          <w:lang w:val="es-ES_tradnl"/>
        </w:rPr>
      </w:pPr>
      <w:r w:rsidRPr="0017379B">
        <w:rPr>
          <w:rFonts w:ascii="Arial Narrow" w:hAnsi="Arial Narrow"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79.75pt;margin-top:69.9pt;width:268pt;height:34pt;z-index:251686912">
            <v:imagedata r:id="rId9" o:title=""/>
            <w10:wrap type="topAndBottom"/>
          </v:shape>
          <o:OLEObject Type="Embed" ProgID="Equation.3" ShapeID="_x0000_s1052" DrawAspect="Content" ObjectID="_1473581180" r:id="rId10"/>
        </w:pict>
      </w:r>
      <w:r w:rsidR="00746905" w:rsidRPr="00746905">
        <w:rPr>
          <w:rFonts w:ascii="Arial Narrow" w:hAnsi="Arial Narrow"/>
          <w:spacing w:val="-2"/>
          <w:lang w:val="es-ES_tradnl"/>
        </w:rPr>
        <w:t>Es el cociente porcentual del número de cabezas vendidas más el consumo todo dividido sobre la población total de animales.</w:t>
      </w:r>
    </w:p>
    <w:p w:rsidR="00746905" w:rsidRPr="00746905" w:rsidRDefault="00746905" w:rsidP="00746905">
      <w:pPr>
        <w:autoSpaceDE w:val="0"/>
        <w:autoSpaceDN w:val="0"/>
        <w:adjustRightInd w:val="0"/>
        <w:jc w:val="both"/>
        <w:rPr>
          <w:rFonts w:ascii="Arial Narrow" w:hAnsi="Arial Narrow" w:cs="Arial"/>
          <w:b/>
          <w:bCs/>
          <w:i/>
          <w:iCs/>
          <w:color w:val="FF0000"/>
        </w:rPr>
      </w:pPr>
    </w:p>
    <w:p w:rsidR="00746905" w:rsidRPr="00746905" w:rsidRDefault="00746905" w:rsidP="00746905">
      <w:pPr>
        <w:spacing w:line="240" w:lineRule="atLeast"/>
        <w:jc w:val="both"/>
        <w:rPr>
          <w:rFonts w:ascii="Arial Narrow" w:hAnsi="Arial Narrow"/>
          <w:spacing w:val="-2"/>
          <w:lang w:val="es-ES_tradnl"/>
        </w:rPr>
      </w:pPr>
      <w:r w:rsidRPr="00746905">
        <w:rPr>
          <w:rFonts w:ascii="Arial Narrow" w:hAnsi="Arial Narrow"/>
          <w:spacing w:val="-2"/>
          <w:lang w:val="es-ES_tradnl"/>
        </w:rPr>
        <w:t>Donde:</w:t>
      </w:r>
    </w:p>
    <w:p w:rsidR="00746905" w:rsidRPr="00746905" w:rsidRDefault="00746905" w:rsidP="00746905">
      <w:pPr>
        <w:spacing w:line="240" w:lineRule="atLeast"/>
        <w:jc w:val="both"/>
        <w:rPr>
          <w:rFonts w:ascii="Arial Narrow" w:hAnsi="Arial Narrow"/>
          <w:spacing w:val="-2"/>
          <w:lang w:val="es-ES_tradnl"/>
        </w:rPr>
      </w:pPr>
      <w:r w:rsidRPr="00746905">
        <w:rPr>
          <w:rFonts w:ascii="Arial Narrow" w:hAnsi="Arial Narrow"/>
          <w:spacing w:val="-2"/>
          <w:lang w:val="es-ES_tradnl"/>
        </w:rPr>
        <w:t>TXR = Tasa de extracción</w:t>
      </w:r>
    </w:p>
    <w:p w:rsidR="00746905" w:rsidRPr="00746905" w:rsidRDefault="00746905" w:rsidP="00746905">
      <w:pPr>
        <w:spacing w:line="240" w:lineRule="atLeast"/>
        <w:jc w:val="both"/>
        <w:rPr>
          <w:rFonts w:ascii="Arial Narrow" w:hAnsi="Arial Narrow"/>
          <w:spacing w:val="-2"/>
          <w:lang w:val="es-ES_tradnl"/>
        </w:rPr>
      </w:pPr>
    </w:p>
    <w:p w:rsidR="00746905" w:rsidRPr="00746905" w:rsidRDefault="00746905" w:rsidP="00746905">
      <w:pPr>
        <w:rPr>
          <w:rFonts w:ascii="Arial Narrow" w:hAnsi="Arial Narrow"/>
          <w:b/>
        </w:rPr>
      </w:pPr>
    </w:p>
    <w:p w:rsidR="00746905" w:rsidRPr="00746905" w:rsidRDefault="00746905" w:rsidP="00746905">
      <w:pPr>
        <w:rPr>
          <w:rFonts w:ascii="Arial Narrow" w:hAnsi="Arial Narrow"/>
          <w:b/>
        </w:rPr>
      </w:pPr>
      <w:r w:rsidRPr="00746905">
        <w:rPr>
          <w:rFonts w:ascii="Arial Narrow" w:hAnsi="Arial Narrow"/>
          <w:b/>
        </w:rPr>
        <w:t>5.4.2. Tasa de parición</w:t>
      </w:r>
    </w:p>
    <w:p w:rsidR="00746905" w:rsidRPr="00746905" w:rsidRDefault="00746905" w:rsidP="00746905">
      <w:pPr>
        <w:jc w:val="both"/>
        <w:rPr>
          <w:rFonts w:ascii="Arial Narrow" w:hAnsi="Arial Narrow"/>
        </w:rPr>
      </w:pPr>
    </w:p>
    <w:p w:rsidR="00746905" w:rsidRPr="00746905" w:rsidRDefault="0017379B" w:rsidP="00746905">
      <w:pPr>
        <w:jc w:val="both"/>
        <w:rPr>
          <w:rFonts w:ascii="Arial Narrow" w:hAnsi="Arial Narrow"/>
        </w:rPr>
      </w:pPr>
      <w:r w:rsidRPr="0017379B">
        <w:rPr>
          <w:rFonts w:ascii="Arial Narrow" w:hAnsi="Arial Narrow"/>
          <w:b/>
          <w:noProof/>
        </w:rPr>
        <w:pict>
          <v:shape id="_x0000_s1055" type="#_x0000_t75" style="position:absolute;left:0;text-align:left;margin-left:106.5pt;margin-top:39.75pt;width:183pt;height:36pt;z-index:251689984">
            <v:imagedata r:id="rId11" o:title=""/>
            <w10:wrap type="topAndBottom"/>
          </v:shape>
          <o:OLEObject Type="Embed" ProgID="Equation.3" ShapeID="_x0000_s1055" DrawAspect="Content" ObjectID="_1473581181" r:id="rId12"/>
        </w:pict>
      </w:r>
      <w:r w:rsidR="00746905" w:rsidRPr="00746905">
        <w:rPr>
          <w:rFonts w:ascii="Arial Narrow" w:hAnsi="Arial Narrow"/>
        </w:rPr>
        <w:t>Es</w:t>
      </w:r>
      <w:r w:rsidR="00171AD8">
        <w:rPr>
          <w:rFonts w:ascii="Arial Narrow" w:hAnsi="Arial Narrow"/>
        </w:rPr>
        <w:t xml:space="preserve"> el</w:t>
      </w:r>
      <w:r w:rsidR="00746905" w:rsidRPr="00746905">
        <w:rPr>
          <w:rFonts w:ascii="Arial Narrow" w:hAnsi="Arial Narrow"/>
        </w:rPr>
        <w:t xml:space="preserve"> cociente porcentual del número de animales nacidos vivos entre la población de animales hembras mayores a 2 años de edad, multiplicado por cien.</w:t>
      </w:r>
    </w:p>
    <w:p w:rsidR="00746905" w:rsidRPr="00171AD8" w:rsidRDefault="00746905" w:rsidP="00746905">
      <w:pPr>
        <w:jc w:val="both"/>
        <w:rPr>
          <w:rFonts w:ascii="Arial Narrow" w:hAnsi="Arial Narrow"/>
          <w:spacing w:val="-2"/>
        </w:rPr>
      </w:pPr>
    </w:p>
    <w:p w:rsidR="00746905" w:rsidRPr="00746905" w:rsidRDefault="00746905" w:rsidP="00746905">
      <w:pPr>
        <w:jc w:val="both"/>
        <w:rPr>
          <w:rFonts w:ascii="Arial Narrow" w:hAnsi="Arial Narrow"/>
          <w:spacing w:val="-2"/>
          <w:lang w:val="es-ES_tradnl"/>
        </w:rPr>
      </w:pPr>
      <w:r w:rsidRPr="00746905">
        <w:rPr>
          <w:rFonts w:ascii="Arial Narrow" w:hAnsi="Arial Narrow"/>
          <w:spacing w:val="-2"/>
          <w:lang w:val="es-ES_tradnl"/>
        </w:rPr>
        <w:t>Donde:</w:t>
      </w:r>
    </w:p>
    <w:p w:rsidR="00746905" w:rsidRPr="00746905" w:rsidRDefault="00746905" w:rsidP="00746905">
      <w:pPr>
        <w:jc w:val="both"/>
        <w:rPr>
          <w:rFonts w:ascii="Arial Narrow" w:hAnsi="Arial Narrow"/>
          <w:spacing w:val="-2"/>
          <w:lang w:val="es-ES_tradnl"/>
        </w:rPr>
      </w:pPr>
      <w:r w:rsidRPr="00746905">
        <w:rPr>
          <w:rFonts w:ascii="Arial Narrow" w:hAnsi="Arial Narrow"/>
          <w:spacing w:val="-2"/>
          <w:lang w:val="es-ES_tradnl"/>
        </w:rPr>
        <w:t>TP = Tasa de parición</w:t>
      </w:r>
    </w:p>
    <w:p w:rsidR="00746905" w:rsidRPr="00746905" w:rsidRDefault="00746905" w:rsidP="00746905">
      <w:pPr>
        <w:rPr>
          <w:rFonts w:ascii="Arial Narrow" w:hAnsi="Arial Narrow"/>
          <w:b/>
        </w:rPr>
      </w:pPr>
    </w:p>
    <w:p w:rsidR="00746905" w:rsidRPr="00746905" w:rsidRDefault="00746905" w:rsidP="00746905">
      <w:pPr>
        <w:rPr>
          <w:rFonts w:ascii="Arial Narrow" w:hAnsi="Arial Narrow"/>
          <w:b/>
        </w:rPr>
      </w:pPr>
    </w:p>
    <w:p w:rsidR="00746905" w:rsidRPr="00746905" w:rsidRDefault="00746905" w:rsidP="00746905">
      <w:pPr>
        <w:rPr>
          <w:rFonts w:ascii="Arial Narrow" w:hAnsi="Arial Narrow"/>
          <w:b/>
        </w:rPr>
      </w:pPr>
      <w:r w:rsidRPr="00746905">
        <w:rPr>
          <w:rFonts w:ascii="Arial Narrow" w:hAnsi="Arial Narrow"/>
          <w:b/>
        </w:rPr>
        <w:t>5.4.3. Tasa de mortandad menor a 1 año</w:t>
      </w:r>
    </w:p>
    <w:p w:rsidR="00746905" w:rsidRPr="00746905" w:rsidRDefault="00746905" w:rsidP="00746905">
      <w:pPr>
        <w:rPr>
          <w:rFonts w:ascii="Arial Narrow" w:hAnsi="Arial Narrow"/>
          <w:b/>
        </w:rPr>
      </w:pPr>
    </w:p>
    <w:p w:rsidR="00746905" w:rsidRPr="00746905" w:rsidRDefault="00746905" w:rsidP="00746905">
      <w:pPr>
        <w:jc w:val="both"/>
        <w:rPr>
          <w:rFonts w:ascii="Arial Narrow" w:hAnsi="Arial Narrow"/>
        </w:rPr>
      </w:pPr>
      <w:r w:rsidRPr="00746905">
        <w:rPr>
          <w:rFonts w:ascii="Arial Narrow" w:hAnsi="Arial Narrow"/>
        </w:rPr>
        <w:t xml:space="preserve">Es </w:t>
      </w:r>
      <w:r w:rsidR="00171AD8">
        <w:rPr>
          <w:rFonts w:ascii="Arial Narrow" w:hAnsi="Arial Narrow"/>
        </w:rPr>
        <w:t xml:space="preserve">el </w:t>
      </w:r>
      <w:r w:rsidRPr="00746905">
        <w:rPr>
          <w:rFonts w:ascii="Arial Narrow" w:hAnsi="Arial Narrow"/>
        </w:rPr>
        <w:t>cociente porcentual del número de animales menores a 1 año de edad, dados de baja por enfermedades, accidentes naturales entre la población total de terneros.</w:t>
      </w:r>
    </w:p>
    <w:p w:rsidR="00746905" w:rsidRPr="00746905" w:rsidRDefault="0017379B" w:rsidP="00746905">
      <w:pPr>
        <w:jc w:val="both"/>
        <w:rPr>
          <w:rFonts w:ascii="Arial Narrow" w:hAnsi="Arial Narrow"/>
        </w:rPr>
      </w:pPr>
      <w:r w:rsidRPr="0017379B">
        <w:rPr>
          <w:rFonts w:ascii="Arial Narrow" w:hAnsi="Arial Narrow"/>
          <w:noProof/>
        </w:rPr>
        <w:pict>
          <v:shape id="_x0000_s1053" type="#_x0000_t75" style="position:absolute;left:0;text-align:left;margin-left:87.5pt;margin-top:20.5pt;width:236pt;height:34pt;z-index:251687936">
            <v:imagedata r:id="rId13" o:title=""/>
            <w10:wrap type="topAndBottom"/>
          </v:shape>
          <o:OLEObject Type="Embed" ProgID="Equation.3" ShapeID="_x0000_s1053" DrawAspect="Content" ObjectID="_1473581182" r:id="rId14"/>
        </w:pict>
      </w:r>
    </w:p>
    <w:p w:rsidR="00746905" w:rsidRPr="00746905" w:rsidRDefault="00746905" w:rsidP="00746905">
      <w:pPr>
        <w:jc w:val="both"/>
        <w:rPr>
          <w:rFonts w:ascii="Arial Narrow" w:hAnsi="Arial Narrow"/>
        </w:rPr>
      </w:pPr>
    </w:p>
    <w:p w:rsidR="00746905" w:rsidRPr="00746905" w:rsidRDefault="00746905" w:rsidP="00746905">
      <w:pPr>
        <w:jc w:val="both"/>
        <w:rPr>
          <w:rFonts w:ascii="Arial Narrow" w:hAnsi="Arial Narrow"/>
          <w:spacing w:val="-2"/>
          <w:lang w:val="es-ES_tradnl"/>
        </w:rPr>
      </w:pPr>
      <w:r w:rsidRPr="00746905">
        <w:rPr>
          <w:rFonts w:ascii="Arial Narrow" w:hAnsi="Arial Narrow"/>
          <w:spacing w:val="-2"/>
          <w:lang w:val="es-ES_tradnl"/>
        </w:rPr>
        <w:t>Donde:</w:t>
      </w:r>
    </w:p>
    <w:p w:rsidR="00746905" w:rsidRPr="00746905" w:rsidRDefault="00746905" w:rsidP="00746905">
      <w:pPr>
        <w:rPr>
          <w:rFonts w:ascii="Arial Narrow" w:hAnsi="Arial Narrow"/>
          <w:spacing w:val="-2"/>
          <w:lang w:val="es-ES_tradnl"/>
        </w:rPr>
      </w:pPr>
    </w:p>
    <w:p w:rsidR="00746905" w:rsidRPr="00746905" w:rsidRDefault="00746905" w:rsidP="00746905">
      <w:pPr>
        <w:rPr>
          <w:rFonts w:ascii="Arial Narrow" w:hAnsi="Arial Narrow"/>
          <w:spacing w:val="-2"/>
          <w:lang w:val="es-ES_tradnl"/>
        </w:rPr>
      </w:pPr>
      <w:r w:rsidRPr="00746905">
        <w:rPr>
          <w:rFonts w:ascii="Arial Narrow" w:hAnsi="Arial Narrow"/>
          <w:spacing w:val="-2"/>
          <w:lang w:val="es-ES_tradnl"/>
        </w:rPr>
        <w:t>TMm = Tasa de mortalidad de menores</w:t>
      </w:r>
    </w:p>
    <w:p w:rsidR="00746905" w:rsidRPr="00746905" w:rsidRDefault="00746905" w:rsidP="00746905">
      <w:pPr>
        <w:rPr>
          <w:rFonts w:ascii="Arial Narrow" w:hAnsi="Arial Narrow"/>
          <w:b/>
        </w:rPr>
      </w:pPr>
    </w:p>
    <w:p w:rsidR="00746905" w:rsidRPr="00746905" w:rsidRDefault="00746905" w:rsidP="00746905">
      <w:pPr>
        <w:rPr>
          <w:rFonts w:ascii="Arial Narrow" w:hAnsi="Arial Narrow"/>
          <w:b/>
        </w:rPr>
      </w:pPr>
    </w:p>
    <w:p w:rsidR="00746905" w:rsidRPr="00746905" w:rsidRDefault="00746905" w:rsidP="00746905">
      <w:pPr>
        <w:rPr>
          <w:rFonts w:ascii="Arial Narrow" w:hAnsi="Arial Narrow"/>
          <w:b/>
        </w:rPr>
      </w:pPr>
    </w:p>
    <w:p w:rsidR="00746905" w:rsidRPr="00746905" w:rsidRDefault="00746905" w:rsidP="00746905">
      <w:pPr>
        <w:rPr>
          <w:rFonts w:ascii="Arial Narrow" w:hAnsi="Arial Narrow"/>
          <w:b/>
        </w:rPr>
      </w:pPr>
      <w:r w:rsidRPr="00746905">
        <w:rPr>
          <w:rFonts w:ascii="Arial Narrow" w:hAnsi="Arial Narrow"/>
          <w:b/>
        </w:rPr>
        <w:t>5.4.4. Tasa de mortandad mayor a 1 año</w:t>
      </w:r>
    </w:p>
    <w:p w:rsidR="00746905" w:rsidRPr="00746905" w:rsidRDefault="0017379B" w:rsidP="00171AD8">
      <w:pPr>
        <w:ind w:right="-142"/>
        <w:jc w:val="both"/>
        <w:rPr>
          <w:rFonts w:ascii="Arial Narrow" w:hAnsi="Arial Narrow"/>
        </w:rPr>
      </w:pPr>
      <w:r w:rsidRPr="0017379B">
        <w:rPr>
          <w:rFonts w:ascii="Arial Narrow" w:hAnsi="Arial Narrow"/>
          <w:noProof/>
          <w:spacing w:val="-2"/>
        </w:rPr>
        <w:pict>
          <v:shape id="_x0000_s1054" type="#_x0000_t75" style="position:absolute;left:0;text-align:left;margin-left:106.5pt;margin-top:40.8pt;width:229.95pt;height:34pt;z-index:251688960">
            <v:imagedata r:id="rId15" o:title=""/>
            <w10:wrap type="topAndBottom"/>
          </v:shape>
          <o:OLEObject Type="Embed" ProgID="Equation.3" ShapeID="_x0000_s1054" DrawAspect="Content" ObjectID="_1473581183" r:id="rId16"/>
        </w:pict>
      </w:r>
      <w:r w:rsidR="00746905" w:rsidRPr="00746905">
        <w:rPr>
          <w:rFonts w:ascii="Arial Narrow" w:hAnsi="Arial Narrow"/>
        </w:rPr>
        <w:t>Es</w:t>
      </w:r>
      <w:r w:rsidR="00171AD8">
        <w:rPr>
          <w:rFonts w:ascii="Arial Narrow" w:hAnsi="Arial Narrow"/>
        </w:rPr>
        <w:t xml:space="preserve"> el</w:t>
      </w:r>
      <w:r w:rsidR="00746905" w:rsidRPr="00746905">
        <w:rPr>
          <w:rFonts w:ascii="Arial Narrow" w:hAnsi="Arial Narrow"/>
        </w:rPr>
        <w:t xml:space="preserve"> cociente porcentual del número de animales mayores a 1 año de edad, dados de baja por enfermedades, accidentes o desastres naturales entre la población total de animales mayores a 1 año de edad.</w:t>
      </w:r>
    </w:p>
    <w:p w:rsidR="00746905" w:rsidRPr="00171AD8" w:rsidRDefault="00746905" w:rsidP="00746905">
      <w:pPr>
        <w:pStyle w:val="Textoindependiente2"/>
        <w:spacing w:after="0" w:line="240" w:lineRule="atLeast"/>
        <w:jc w:val="both"/>
        <w:rPr>
          <w:rFonts w:ascii="Arial Narrow" w:hAnsi="Arial Narrow"/>
          <w:spacing w:val="-2"/>
        </w:rPr>
      </w:pPr>
    </w:p>
    <w:p w:rsidR="00746905" w:rsidRPr="00746905" w:rsidRDefault="00746905" w:rsidP="00746905">
      <w:pPr>
        <w:pStyle w:val="Textoindependiente2"/>
        <w:spacing w:after="0" w:line="240" w:lineRule="atLeast"/>
        <w:jc w:val="both"/>
        <w:rPr>
          <w:rFonts w:ascii="Arial Narrow" w:hAnsi="Arial Narrow"/>
          <w:spacing w:val="-2"/>
          <w:lang w:val="es-ES_tradnl"/>
        </w:rPr>
      </w:pPr>
      <w:r w:rsidRPr="00746905">
        <w:rPr>
          <w:rFonts w:ascii="Arial Narrow" w:hAnsi="Arial Narrow"/>
          <w:spacing w:val="-2"/>
          <w:lang w:val="es-ES_tradnl"/>
        </w:rPr>
        <w:t>Donde:</w:t>
      </w:r>
    </w:p>
    <w:p w:rsidR="00746905" w:rsidRPr="00746905" w:rsidRDefault="00746905" w:rsidP="00746905">
      <w:pPr>
        <w:spacing w:line="240" w:lineRule="atLeast"/>
        <w:jc w:val="both"/>
        <w:rPr>
          <w:rFonts w:ascii="Arial Narrow" w:hAnsi="Arial Narrow"/>
          <w:spacing w:val="-2"/>
          <w:lang w:val="es-ES_tradnl"/>
        </w:rPr>
      </w:pPr>
      <w:r w:rsidRPr="00746905">
        <w:rPr>
          <w:rFonts w:ascii="Arial Narrow" w:hAnsi="Arial Narrow"/>
          <w:spacing w:val="-2"/>
          <w:lang w:val="es-ES_tradnl"/>
        </w:rPr>
        <w:t>TMA = Tasa de mortalidad de adultos</w:t>
      </w:r>
    </w:p>
    <w:p w:rsidR="00746905" w:rsidRPr="00746905" w:rsidRDefault="00746905" w:rsidP="00746905">
      <w:pPr>
        <w:autoSpaceDE w:val="0"/>
        <w:autoSpaceDN w:val="0"/>
        <w:adjustRightInd w:val="0"/>
        <w:jc w:val="both"/>
        <w:rPr>
          <w:rFonts w:ascii="Arial Narrow" w:hAnsi="Arial Narrow"/>
          <w:b/>
          <w:bCs/>
        </w:rPr>
      </w:pPr>
    </w:p>
    <w:p w:rsidR="00746905" w:rsidRP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Principales productos y su difusión</w:t>
      </w:r>
    </w:p>
    <w:p w:rsidR="00746905" w:rsidRPr="00746905" w:rsidRDefault="00746905" w:rsidP="00746905">
      <w:pPr>
        <w:pStyle w:val="Default"/>
        <w:spacing w:line="240" w:lineRule="atLeast"/>
        <w:jc w:val="both"/>
        <w:rPr>
          <w:rFonts w:ascii="Arial Narrow" w:hAnsi="Arial Narrow"/>
        </w:rPr>
      </w:pPr>
    </w:p>
    <w:p w:rsidR="00746905" w:rsidRPr="00746905" w:rsidRDefault="00746905" w:rsidP="00746905">
      <w:pPr>
        <w:pStyle w:val="Default"/>
        <w:spacing w:line="240" w:lineRule="atLeast"/>
        <w:jc w:val="both"/>
        <w:rPr>
          <w:rFonts w:ascii="Arial Narrow" w:hAnsi="Arial Narrow"/>
        </w:rPr>
      </w:pPr>
      <w:r w:rsidRPr="00746905">
        <w:rPr>
          <w:rFonts w:ascii="Arial Narrow" w:hAnsi="Arial Narrow"/>
        </w:rPr>
        <w:t>El Instituto Nacional de Estadística y el Ministerio de Desarrollo Rural y Tierras, presentan como principales resultados y/o productos para su difusión, lo siguiente:</w:t>
      </w:r>
    </w:p>
    <w:p w:rsidR="00746905" w:rsidRPr="00746905" w:rsidRDefault="00746905" w:rsidP="00746905">
      <w:pPr>
        <w:pStyle w:val="Default"/>
        <w:spacing w:line="240" w:lineRule="atLeast"/>
        <w:jc w:val="both"/>
        <w:rPr>
          <w:rFonts w:ascii="Arial Narrow" w:hAnsi="Arial Narrow"/>
        </w:rPr>
      </w:pPr>
    </w:p>
    <w:p w:rsidR="00746905" w:rsidRPr="00746905" w:rsidRDefault="00746905" w:rsidP="00B56869">
      <w:pPr>
        <w:pStyle w:val="Default"/>
        <w:numPr>
          <w:ilvl w:val="0"/>
          <w:numId w:val="13"/>
        </w:numPr>
        <w:spacing w:line="240" w:lineRule="atLeast"/>
        <w:ind w:right="-142"/>
        <w:jc w:val="both"/>
        <w:rPr>
          <w:rFonts w:ascii="Arial Narrow" w:hAnsi="Arial Narrow"/>
        </w:rPr>
      </w:pPr>
      <w:r w:rsidRPr="00746905">
        <w:rPr>
          <w:rFonts w:ascii="Arial Narrow" w:hAnsi="Arial Narrow"/>
        </w:rPr>
        <w:t>Número de cabezas faenadas de ganado bovino a niv</w:t>
      </w:r>
      <w:r w:rsidR="00171AD8">
        <w:rPr>
          <w:rFonts w:ascii="Arial Narrow" w:hAnsi="Arial Narrow"/>
        </w:rPr>
        <w:t xml:space="preserve">el nacional y departamental  periodo 2000 - </w:t>
      </w:r>
      <w:r w:rsidRPr="00746905">
        <w:rPr>
          <w:rFonts w:ascii="Arial Narrow" w:hAnsi="Arial Narrow"/>
        </w:rPr>
        <w:t>2013.</w:t>
      </w:r>
    </w:p>
    <w:p w:rsidR="00746905" w:rsidRPr="00746905" w:rsidRDefault="00746905" w:rsidP="00B56869">
      <w:pPr>
        <w:pStyle w:val="Default"/>
        <w:numPr>
          <w:ilvl w:val="0"/>
          <w:numId w:val="13"/>
        </w:numPr>
        <w:spacing w:line="240" w:lineRule="atLeast"/>
        <w:jc w:val="both"/>
        <w:rPr>
          <w:rFonts w:ascii="Arial Narrow" w:hAnsi="Arial Narrow"/>
        </w:rPr>
      </w:pPr>
      <w:r w:rsidRPr="00746905">
        <w:rPr>
          <w:rFonts w:ascii="Arial Narrow" w:hAnsi="Arial Narrow"/>
        </w:rPr>
        <w:t>Producción de carne por especies (bovino, ovino, porcino, caprino, llama, alpaca y aves) a nivel nacional y departamental según periodo 2000 – 2013</w:t>
      </w:r>
    </w:p>
    <w:p w:rsidR="00746905" w:rsidRPr="00746905" w:rsidRDefault="00746905" w:rsidP="00746905">
      <w:pPr>
        <w:pStyle w:val="Default"/>
        <w:jc w:val="both"/>
        <w:rPr>
          <w:rFonts w:ascii="Arial Narrow" w:hAnsi="Arial Narrow"/>
          <w:b/>
        </w:rPr>
      </w:pPr>
    </w:p>
    <w:p w:rsidR="00746905" w:rsidRPr="00746905" w:rsidRDefault="00746905" w:rsidP="00746905">
      <w:pPr>
        <w:pStyle w:val="Default"/>
        <w:numPr>
          <w:ilvl w:val="1"/>
          <w:numId w:val="1"/>
        </w:numPr>
        <w:ind w:left="0" w:firstLine="0"/>
        <w:jc w:val="both"/>
        <w:rPr>
          <w:rFonts w:ascii="Arial Narrow" w:hAnsi="Arial Narrow"/>
          <w:b/>
        </w:rPr>
      </w:pPr>
      <w:r w:rsidRPr="00746905">
        <w:rPr>
          <w:rFonts w:ascii="Arial Narrow" w:hAnsi="Arial Narrow"/>
          <w:b/>
        </w:rPr>
        <w:t xml:space="preserve">Aspectos Metodológicos </w:t>
      </w:r>
    </w:p>
    <w:p w:rsidR="00746905" w:rsidRPr="00746905" w:rsidRDefault="00746905" w:rsidP="00746905">
      <w:pPr>
        <w:pStyle w:val="Default"/>
        <w:jc w:val="both"/>
        <w:rPr>
          <w:rFonts w:ascii="Arial Narrow" w:hAnsi="Arial Narrow"/>
        </w:rPr>
      </w:pPr>
    </w:p>
    <w:p w:rsidR="00746905" w:rsidRPr="00746905" w:rsidRDefault="00746905" w:rsidP="00746905">
      <w:pPr>
        <w:pStyle w:val="Default"/>
        <w:jc w:val="both"/>
        <w:rPr>
          <w:rFonts w:ascii="Arial Narrow" w:hAnsi="Arial Narrow"/>
        </w:rPr>
      </w:pPr>
      <w:r w:rsidRPr="00746905">
        <w:rPr>
          <w:rFonts w:ascii="Arial Narrow" w:hAnsi="Arial Narrow"/>
        </w:rPr>
        <w:t>El procedimiento metodológico para la elaboración de estadísticas pecuarias, se estableció en el marco de la elaboración y aplicación de los metadatos a partir de registros administrativos y otras fuentes de información utilizadas.</w:t>
      </w:r>
    </w:p>
    <w:p w:rsidR="00746905" w:rsidRPr="00746905" w:rsidRDefault="00746905" w:rsidP="00746905">
      <w:pPr>
        <w:pStyle w:val="Default"/>
        <w:jc w:val="both"/>
        <w:rPr>
          <w:rFonts w:ascii="Arial Narrow" w:hAnsi="Arial Narrow"/>
        </w:rPr>
      </w:pPr>
    </w:p>
    <w:p w:rsidR="00746905" w:rsidRDefault="00746905" w:rsidP="00746905">
      <w:pPr>
        <w:pStyle w:val="Default"/>
        <w:jc w:val="both"/>
        <w:rPr>
          <w:rFonts w:ascii="Arial Narrow" w:hAnsi="Arial Narrow"/>
        </w:rPr>
      </w:pPr>
      <w:r w:rsidRPr="00746905">
        <w:rPr>
          <w:rFonts w:ascii="Arial Narrow" w:hAnsi="Arial Narrow"/>
        </w:rPr>
        <w:t>En este proceso se utilizo un formato uniforme que permita a los usuarios conocer las características particulares de la información generada, así como la correcta interpretación de las cifras.</w:t>
      </w:r>
    </w:p>
    <w:p w:rsidR="00746905" w:rsidRDefault="00746905">
      <w:pPr>
        <w:spacing w:after="200" w:line="276" w:lineRule="auto"/>
        <w:rPr>
          <w:rFonts w:ascii="Arial Narrow" w:hAnsi="Arial Narrow" w:cs="Arial"/>
          <w:color w:val="000000"/>
        </w:rPr>
      </w:pPr>
      <w:r>
        <w:rPr>
          <w:rFonts w:ascii="Arial Narrow" w:hAnsi="Arial Narrow"/>
        </w:rPr>
        <w:br w:type="page"/>
      </w:r>
    </w:p>
    <w:p w:rsidR="00746905" w:rsidRDefault="00746905" w:rsidP="00746905">
      <w:pPr>
        <w:pStyle w:val="Default"/>
        <w:numPr>
          <w:ilvl w:val="0"/>
          <w:numId w:val="1"/>
        </w:numPr>
        <w:jc w:val="both"/>
        <w:rPr>
          <w:rFonts w:ascii="Arial Narrow" w:hAnsi="Arial Narrow"/>
          <w:b/>
          <w:lang w:val="es-BO"/>
        </w:rPr>
      </w:pPr>
      <w:r w:rsidRPr="00680D0A">
        <w:rPr>
          <w:rFonts w:ascii="Arial Narrow" w:hAnsi="Arial Narrow"/>
          <w:b/>
          <w:lang w:val="es-BO"/>
        </w:rPr>
        <w:lastRenderedPageBreak/>
        <w:t>FLUJOGRAMA DE PROCESAMIENTO DE DATOS</w:t>
      </w:r>
    </w:p>
    <w:p w:rsidR="00746905" w:rsidRPr="00680D0A" w:rsidRDefault="00746905" w:rsidP="00746905">
      <w:pPr>
        <w:pStyle w:val="Default"/>
        <w:ind w:left="1080"/>
        <w:jc w:val="both"/>
        <w:rPr>
          <w:rFonts w:ascii="Arial Narrow" w:hAnsi="Arial Narrow"/>
          <w:b/>
          <w:lang w:val="es-BO"/>
        </w:rPr>
      </w:pPr>
    </w:p>
    <w:p w:rsidR="00746905" w:rsidRDefault="0017379B" w:rsidP="00746905">
      <w:pPr>
        <w:spacing w:line="360" w:lineRule="auto"/>
        <w:rPr>
          <w:rFonts w:ascii="Arial Narrow" w:hAnsi="Arial Narrow"/>
          <w:bCs/>
        </w:rPr>
      </w:pPr>
      <w:r w:rsidRPr="0017379B">
        <w:rPr>
          <w:rFonts w:ascii="Arial Narrow" w:hAnsi="Arial Narrow"/>
          <w:bCs/>
          <w:noProof/>
        </w:rPr>
        <w:pict>
          <v:roundrect id="AutoShape 76" o:spid="_x0000_s1026" style="position:absolute;margin-left:108.15pt;margin-top:9pt;width:239.1pt;height:52.2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" fillcolor="#fabf8f">
            <v:shadow on="t"/>
            <v:textbox>
              <w:txbxContent>
                <w:p w:rsidR="00746905" w:rsidRPr="00E01DD1" w:rsidRDefault="00746905" w:rsidP="00746905">
                  <w:pPr>
                    <w:jc w:val="both"/>
                    <w:rPr>
                      <w:b/>
                      <w:sz w:val="16"/>
                      <w:szCs w:val="16"/>
                    </w:rPr>
                  </w:pPr>
                  <w:r w:rsidRPr="00E01DD1">
                    <w:rPr>
                      <w:b/>
                      <w:sz w:val="16"/>
                      <w:szCs w:val="16"/>
                    </w:rPr>
                    <w:t xml:space="preserve">PLANIFICACIÓN MENSUAL DE CAPTURA DE INFORMACIÓN DE REGISTRO ADMINISTRATIVO </w:t>
                  </w:r>
                  <w:r>
                    <w:rPr>
                      <w:b/>
                      <w:sz w:val="16"/>
                      <w:szCs w:val="16"/>
                    </w:rPr>
                    <w:t xml:space="preserve">“INE” </w:t>
                  </w:r>
                  <w:r>
                    <w:rPr>
                      <w:b/>
                      <w:sz w:val="14"/>
                      <w:szCs w:val="14"/>
                    </w:rPr>
                    <w:t>– ENCUESTAS DE EVALUACIÓN DE PRODUCCIÓ</w:t>
                  </w:r>
                  <w:r w:rsidRPr="00E01DD1">
                    <w:rPr>
                      <w:b/>
                      <w:sz w:val="14"/>
                      <w:szCs w:val="14"/>
                    </w:rPr>
                    <w:t>N POR (MDRyT</w:t>
                  </w:r>
                  <w:r>
                    <w:rPr>
                      <w:b/>
                      <w:sz w:val="16"/>
                      <w:szCs w:val="16"/>
                    </w:rPr>
                    <w:t>)</w:t>
                  </w:r>
                </w:p>
                <w:p w:rsidR="00746905" w:rsidRPr="00E01DD1" w:rsidRDefault="00746905" w:rsidP="00746905">
                  <w:pPr>
                    <w:jc w:val="both"/>
                    <w:rPr>
                      <w:sz w:val="16"/>
                      <w:szCs w:val="16"/>
                    </w:rPr>
                  </w:pPr>
                </w:p>
                <w:p w:rsidR="00746905" w:rsidRPr="00E65F79" w:rsidRDefault="00746905" w:rsidP="00746905">
                  <w:pPr>
                    <w:rPr>
                      <w:szCs w:val="16"/>
                    </w:rPr>
                  </w:pPr>
                </w:p>
              </w:txbxContent>
            </v:textbox>
          </v:roundrect>
        </w:pict>
      </w:r>
    </w:p>
    <w:p w:rsidR="00746905" w:rsidRDefault="0017379B" w:rsidP="00746905">
      <w:pPr>
        <w:spacing w:line="360" w:lineRule="auto"/>
        <w:rPr>
          <w:rFonts w:ascii="Arial Narrow" w:hAnsi="Arial Narrow"/>
          <w:bCs/>
        </w:rPr>
      </w:pPr>
      <w:r w:rsidRPr="0017379B">
        <w:rPr>
          <w:rFonts w:ascii="Arial Narrow" w:hAnsi="Arial Narrow"/>
          <w:bCs/>
          <w:noProof/>
        </w:rPr>
        <w:pict>
          <v:roundrect id="AutoShape 94" o:spid="_x0000_s1044" style="position:absolute;margin-left:347.25pt;margin-top:.6pt;width:19.75pt;height:17.6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">
            <v:textbox>
              <w:txbxContent>
                <w:p w:rsidR="00746905" w:rsidRDefault="00746905" w:rsidP="00746905">
                  <w:r>
                    <w:t>1</w:t>
                  </w:r>
                </w:p>
              </w:txbxContent>
            </v:textbox>
          </v:roundrect>
        </w:pict>
      </w:r>
      <w:r w:rsidRPr="0017379B">
        <w:rPr>
          <w:rFonts w:ascii="Arial Narrow" w:hAnsi="Arial Narrow"/>
          <w:bCs/>
          <w:noProof/>
        </w:rPr>
        <w:pict>
          <v:roundrect id="AutoShape 98" o:spid="_x0000_s1048" style="position:absolute;margin-left:174.85pt;margin-top:356.15pt;width:19.75pt;height:17.6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">
            <v:textbox>
              <w:txbxContent>
                <w:p w:rsidR="00746905" w:rsidRPr="002D1B8F" w:rsidRDefault="00746905" w:rsidP="00746905">
                  <w:pPr>
                    <w:rPr>
                      <w:sz w:val="18"/>
                      <w:szCs w:val="18"/>
                    </w:rPr>
                  </w:pPr>
                  <w:r w:rsidRPr="002D1B8F">
                    <w:rPr>
                      <w:sz w:val="18"/>
                      <w:szCs w:val="18"/>
                    </w:rPr>
                    <w:t>5</w:t>
                  </w:r>
                </w:p>
              </w:txbxContent>
            </v:textbox>
          </v:roundrect>
        </w:pict>
      </w:r>
      <w:r w:rsidRPr="0017379B">
        <w:rPr>
          <w:rFonts w:ascii="Arial Narrow" w:hAnsi="Arial Narrow"/>
          <w:bCs/>
          <w:noProof/>
        </w:rPr>
        <w:pict>
          <v:shapetype id="_x0000_t32" coordsize="21600,21600" o:spt="32" o:oned="t" path="m,l21600,21600e" filled="f">
            <v:path arrowok="t" fillok="f" o:connecttype="none"/>
            <o:lock v:ext="edit" shapetype="t"/>
          </v:shapetype>
          <v:shape id="AutoShape 92" o:spid="_x0000_s1042" type="#_x0000_t32" style="position:absolute;margin-left:388.75pt;margin-top:214.25pt;width:2.55pt;height:115.7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" strokecolor="blue" strokeweight="6pt">
            <v:stroke endarrow="block"/>
          </v:shape>
        </w:pict>
      </w:r>
      <w:r w:rsidRPr="0017379B">
        <w:rPr>
          <w:rFonts w:ascii="Arial Narrow" w:hAnsi="Arial Narrow"/>
          <w:bCs/>
          <w:noProof/>
        </w:rPr>
        <w:pict>
          <v:roundrect id="AutoShape 82" o:spid="_x0000_s1032" style="position:absolute;margin-left:309.85pt;margin-top:173.45pt;width:137pt;height:40.8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" fillcolor="#fc0">
            <v:shadow on="t"/>
            <v:textbox>
              <w:txbxContent>
                <w:p w:rsidR="00746905" w:rsidRPr="002D1B8F" w:rsidRDefault="00746905" w:rsidP="00746905">
                  <w:pPr>
                    <w:spacing w:line="180" w:lineRule="exact"/>
                    <w:jc w:val="center"/>
                    <w:rPr>
                      <w:rFonts w:ascii="Century Gothic" w:hAnsi="Century Gothic"/>
                      <w:color w:val="FFFFFF"/>
                      <w:sz w:val="20"/>
                      <w:szCs w:val="20"/>
                    </w:rPr>
                  </w:pPr>
                  <w:r w:rsidRPr="002D1B8F">
                    <w:rPr>
                      <w:rFonts w:ascii="Century Gothic" w:hAnsi="Century Gothic"/>
                      <w:sz w:val="20"/>
                      <w:szCs w:val="20"/>
                    </w:rPr>
                    <w:t>Publicación trimestral de faenado</w:t>
                  </w:r>
                </w:p>
              </w:txbxContent>
            </v:textbox>
          </v:roundrect>
        </w:pict>
      </w:r>
      <w:r w:rsidRPr="0017379B">
        <w:rPr>
          <w:rFonts w:ascii="Arial Narrow" w:hAnsi="Arial Narrow"/>
          <w:bCs/>
          <w:noProof/>
        </w:rPr>
        <w:pict>
          <v:shape id="AutoShape 93" o:spid="_x0000_s1043" type="#_x0000_t32" style="position:absolute;margin-left:362.65pt;margin-top:330pt;width:31.2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" strokecolor="blue" strokeweight="6pt"/>
        </w:pict>
      </w:r>
      <w:r w:rsidRPr="0017379B">
        <w:rPr>
          <w:rFonts w:ascii="Arial Narrow" w:hAnsi="Arial Narrow"/>
          <w:bCs/>
          <w:noProof/>
        </w:rPr>
        <w:pict>
          <v:shape id="AutoShape 90" o:spid="_x0000_s1040" type="#_x0000_t32" style="position:absolute;margin-left:64.8pt;margin-top:142.3pt;width:0;height:52.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SQMwIAAF8EAAAOAAAAZHJzL2Uyb0RvYy54bWysVMGO2jAQvVfqP1i+QxJgKU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" strokeweight="3pt">
            <v:stroke endarrow="block"/>
          </v:shape>
        </w:pict>
      </w:r>
      <w:r w:rsidRPr="0017379B">
        <w:rPr>
          <w:rFonts w:ascii="Arial Narrow" w:hAnsi="Arial Narrow"/>
          <w:bCs/>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7" o:spid="_x0000_s1037" type="#_x0000_t34" style="position:absolute;margin-left:233.4pt;margin-top:341.95pt;width:62pt;height:46.4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" strokeweight="3pt">
            <v:stroke startarrow="block" endarrow="block"/>
          </v:shape>
        </w:pict>
      </w:r>
      <w:r w:rsidRPr="0017379B">
        <w:rPr>
          <w:rFonts w:ascii="Arial Narrow" w:hAnsi="Arial Narrow"/>
          <w:bCs/>
          <w:noProof/>
        </w:rPr>
        <w:pict>
          <v:roundrect id="AutoShape 86" o:spid="_x0000_s1036" style="position:absolute;margin-left:108.15pt;margin-top:373.75pt;width:125.25pt;height:37.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" fillcolor="#fc0">
            <v:shadow on="t"/>
            <v:textbox>
              <w:txbxContent>
                <w:p w:rsidR="00746905" w:rsidRPr="00220CFC" w:rsidRDefault="00746905" w:rsidP="00746905">
                  <w:pPr>
                    <w:spacing w:line="180" w:lineRule="exact"/>
                    <w:jc w:val="center"/>
                    <w:rPr>
                      <w:rFonts w:ascii="Century Gothic" w:hAnsi="Century Gothic"/>
                      <w:color w:val="FFFFFF"/>
                      <w:sz w:val="16"/>
                      <w:szCs w:val="16"/>
                    </w:rPr>
                  </w:pPr>
                  <w:r>
                    <w:rPr>
                      <w:rFonts w:ascii="Century Gothic" w:hAnsi="Century Gothic"/>
                      <w:sz w:val="16"/>
                      <w:szCs w:val="16"/>
                    </w:rPr>
                    <w:t>Transcripción de la información</w:t>
                  </w:r>
                </w:p>
              </w:txbxContent>
            </v:textbox>
          </v:roundrect>
        </w:pict>
      </w:r>
      <w:r w:rsidRPr="0017379B">
        <w:rPr>
          <w:rFonts w:ascii="Arial Narrow" w:hAnsi="Arial Narrow"/>
          <w:bCs/>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84" o:spid="_x0000_s1034" type="#_x0000_t22" style="position:absolute;margin-left:290.65pt;margin-top:278.1pt;width:1in;height:95.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" fillcolor="#4bacc6" strokecolor="#f2f2f2" strokeweight="3pt">
            <v:shadow on="t" color="#205867" opacity=".5" offset="1pt"/>
            <v:textbox>
              <w:txbxContent>
                <w:p w:rsidR="00746905" w:rsidRPr="005D0BE6" w:rsidRDefault="00746905" w:rsidP="00746905">
                  <w:pPr>
                    <w:jc w:val="center"/>
                    <w:rPr>
                      <w:b/>
                    </w:rPr>
                  </w:pPr>
                  <w:r w:rsidRPr="005D0BE6">
                    <w:rPr>
                      <w:b/>
                    </w:rPr>
                    <w:t>BASE DE DATOS</w:t>
                  </w:r>
                </w:p>
              </w:txbxContent>
            </v:textbox>
          </v:shape>
        </w:pict>
      </w:r>
      <w:r w:rsidRPr="0017379B">
        <w:rPr>
          <w:rFonts w:ascii="Arial Narrow" w:hAnsi="Arial Narrow"/>
          <w:bCs/>
          <w:noProof/>
        </w:rPr>
        <w:pict>
          <v:shape id="AutoShape 85" o:spid="_x0000_s1035" type="#_x0000_t32" style="position:absolute;margin-left:64.8pt;margin-top:69.6pt;width:0;height:35.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" strokeweight="3pt">
            <v:stroke endarrow="block"/>
          </v:shape>
        </w:pict>
      </w:r>
      <w:r w:rsidRPr="0017379B">
        <w:rPr>
          <w:rFonts w:ascii="Arial Narrow" w:hAnsi="Arial Narrow"/>
          <w:bCs/>
          <w:noProof/>
        </w:rPr>
        <w:pict>
          <v:line id="Line 79" o:spid="_x0000_s1029" style="position:absolute;z-index:251663360;visibility:visible" from="64.8pt,69.6pt" to="187.3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0p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" strokeweight="2.25pt"/>
        </w:pict>
      </w:r>
    </w:p>
    <w:p w:rsidR="00746905" w:rsidRPr="00E8318F" w:rsidRDefault="0017379B" w:rsidP="00746905">
      <w:pPr>
        <w:pStyle w:val="Default"/>
        <w:jc w:val="both"/>
        <w:rPr>
          <w:rFonts w:ascii="Arial Narrow" w:hAnsi="Arial Narrow"/>
        </w:rPr>
      </w:pPr>
      <w:r w:rsidRPr="0017379B">
        <w:rPr>
          <w:rFonts w:ascii="Arial Narrow" w:hAnsi="Arial Narrow"/>
          <w:bCs/>
          <w:noProof/>
        </w:rPr>
        <w:pict>
          <v:line id="Line 78" o:spid="_x0000_s1028" style="position:absolute;left:0;text-align:left;z-index:251662336;visibility:visible" from="187.3pt,19.95pt" to="187.3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" strokeweight="3pt"/>
        </w:pict>
      </w:r>
    </w:p>
    <w:p w:rsidR="00746905" w:rsidRPr="0017020C" w:rsidRDefault="0017379B" w:rsidP="00746905">
      <w:pPr>
        <w:pStyle w:val="Default"/>
        <w:jc w:val="both"/>
        <w:rPr>
          <w:rFonts w:ascii="Arial Narrow" w:hAnsi="Arial Narrow"/>
        </w:rPr>
      </w:pPr>
      <w:r w:rsidRPr="0017379B">
        <w:rPr>
          <w:rFonts w:ascii="Arial Narrow" w:hAnsi="Arial Narrow"/>
          <w:bCs/>
          <w:noProof/>
        </w:rPr>
        <w:pict>
          <v:roundrect id="AutoShape 81" o:spid="_x0000_s1031" style="position:absolute;left:0;text-align:left;margin-left:6.35pt;margin-top:159.9pt;width:154.9pt;height:52.8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" fillcolor="#fc0">
            <v:shadow on="t"/>
            <v:textbox>
              <w:txbxContent>
                <w:p w:rsidR="00746905" w:rsidRPr="00220CFC" w:rsidRDefault="00746905" w:rsidP="00746905">
                  <w:pPr>
                    <w:spacing w:line="180" w:lineRule="exact"/>
                    <w:jc w:val="center"/>
                    <w:rPr>
                      <w:rFonts w:ascii="Century Gothic" w:hAnsi="Century Gothic"/>
                      <w:color w:val="FFFFFF"/>
                      <w:sz w:val="16"/>
                      <w:szCs w:val="16"/>
                    </w:rPr>
                  </w:pPr>
                  <w:r>
                    <w:rPr>
                      <w:rFonts w:ascii="Century Gothic" w:hAnsi="Century Gothic"/>
                      <w:sz w:val="16"/>
                      <w:szCs w:val="16"/>
                    </w:rPr>
                    <w:t>Recojo de Documentación  en Físico o magnético “INE” – Actas y Documentos firmados de MDRyT</w:t>
                  </w:r>
                </w:p>
              </w:txbxContent>
            </v:textbox>
          </v:roundrect>
        </w:pict>
      </w:r>
      <w:r w:rsidRPr="0017379B">
        <w:rPr>
          <w:rFonts w:ascii="Arial Narrow" w:hAnsi="Arial Narrow"/>
          <w:bCs/>
          <w:noProof/>
        </w:rPr>
        <w:pict>
          <v:shape id="AutoShape 89" o:spid="_x0000_s1039" type="#_x0000_t32" style="position:absolute;left:0;text-align:left;margin-left:64.8pt;margin-top:212.7pt;width:.05pt;height:30.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" strokeweight="3pt">
            <v:stroke endarrow="block"/>
          </v:shape>
        </w:pict>
      </w:r>
      <w:r w:rsidRPr="0017379B">
        <w:rPr>
          <w:rFonts w:ascii="Arial Narrow" w:hAnsi="Arial Narrow"/>
          <w:bCs/>
          <w:noProof/>
        </w:rPr>
        <w:pict>
          <v:roundrect id="AutoShape 99" o:spid="_x0000_s1049" style="position:absolute;left:0;text-align:left;margin-left:309.85pt;margin-top:226.05pt;width:19.75pt;height:17.6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">
            <v:textbox>
              <w:txbxContent>
                <w:p w:rsidR="00746905" w:rsidRPr="002D1B8F" w:rsidRDefault="00746905" w:rsidP="00746905">
                  <w:pPr>
                    <w:rPr>
                      <w:sz w:val="20"/>
                      <w:szCs w:val="20"/>
                    </w:rPr>
                  </w:pPr>
                  <w:r w:rsidRPr="002D1B8F">
                    <w:rPr>
                      <w:sz w:val="20"/>
                      <w:szCs w:val="20"/>
                    </w:rPr>
                    <w:t>6</w:t>
                  </w:r>
                </w:p>
              </w:txbxContent>
            </v:textbox>
          </v:roundrect>
        </w:pict>
      </w:r>
      <w:r w:rsidRPr="0017379B">
        <w:rPr>
          <w:rFonts w:ascii="Arial Narrow" w:hAnsi="Arial Narrow"/>
          <w:bCs/>
          <w:noProof/>
        </w:rPr>
        <w:pict>
          <v:roundrect id="AutoShape 100" o:spid="_x0000_s1050" style="position:absolute;left:0;text-align:left;margin-left:290.1pt;margin-top:147.8pt;width:19.75pt;height:17.6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">
            <v:textbox>
              <w:txbxContent>
                <w:p w:rsidR="00746905" w:rsidRPr="002D1B8F" w:rsidRDefault="00746905" w:rsidP="00746905">
                  <w:pPr>
                    <w:rPr>
                      <w:sz w:val="20"/>
                      <w:szCs w:val="20"/>
                    </w:rPr>
                  </w:pPr>
                  <w:r w:rsidRPr="002D1B8F">
                    <w:rPr>
                      <w:sz w:val="20"/>
                      <w:szCs w:val="20"/>
                    </w:rPr>
                    <w:t>7</w:t>
                  </w:r>
                </w:p>
              </w:txbxContent>
            </v:textbox>
          </v:roundrect>
        </w:pict>
      </w:r>
      <w:r w:rsidRPr="0017379B">
        <w:rPr>
          <w:rFonts w:ascii="Arial Narrow" w:hAnsi="Arial Narrow"/>
          <w:bCs/>
          <w:noProof/>
        </w:rPr>
        <w:pict>
          <v:roundrect id="AutoShape 101" o:spid="_x0000_s1051" style="position:absolute;left:0;text-align:left;margin-left:283.45pt;margin-top:64.05pt;width:19.75pt;height:17.6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">
            <v:textbox>
              <w:txbxContent>
                <w:p w:rsidR="00746905" w:rsidRPr="002D1B8F" w:rsidRDefault="00746905" w:rsidP="00746905">
                  <w:pPr>
                    <w:rPr>
                      <w:sz w:val="20"/>
                      <w:szCs w:val="20"/>
                    </w:rPr>
                  </w:pPr>
                  <w:r>
                    <w:rPr>
                      <w:sz w:val="20"/>
                      <w:szCs w:val="20"/>
                    </w:rPr>
                    <w:t>8</w:t>
                  </w:r>
                </w:p>
              </w:txbxContent>
            </v:textbox>
          </v:roundrect>
        </w:pict>
      </w:r>
      <w:r w:rsidRPr="0017379B">
        <w:rPr>
          <w:rFonts w:ascii="Arial Narrow" w:hAnsi="Arial Narrow"/>
          <w:bCs/>
          <w:noProof/>
        </w:rPr>
        <w:pict>
          <v:roundrect id="AutoShape 95" o:spid="_x0000_s1045" style="position:absolute;left:0;text-align:left;margin-left:148.35pt;margin-top:81.65pt;width:19.75pt;height:17.6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">
            <v:textbox>
              <w:txbxContent>
                <w:p w:rsidR="00746905" w:rsidRPr="002D1B8F" w:rsidRDefault="00746905" w:rsidP="00746905">
                  <w:pPr>
                    <w:rPr>
                      <w:sz w:val="20"/>
                      <w:szCs w:val="20"/>
                    </w:rPr>
                  </w:pPr>
                  <w:r w:rsidRPr="002D1B8F">
                    <w:rPr>
                      <w:sz w:val="20"/>
                      <w:szCs w:val="20"/>
                    </w:rPr>
                    <w:t>2</w:t>
                  </w:r>
                </w:p>
              </w:txbxContent>
            </v:textbox>
          </v:roundrect>
        </w:pict>
      </w:r>
      <w:r w:rsidRPr="0017379B">
        <w:rPr>
          <w:rFonts w:ascii="Arial Narrow" w:hAnsi="Arial Narrow"/>
          <w:bCs/>
          <w:noProof/>
        </w:rPr>
        <w:pict>
          <v:roundrect id="AutoShape 96" o:spid="_x0000_s1046" style="position:absolute;left:0;text-align:left;margin-left:161.25pt;margin-top:170.9pt;width:19.75pt;height:17.6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">
            <v:textbox>
              <w:txbxContent>
                <w:p w:rsidR="00746905" w:rsidRPr="002D1B8F" w:rsidRDefault="00746905" w:rsidP="00746905">
                  <w:pPr>
                    <w:rPr>
                      <w:sz w:val="20"/>
                      <w:szCs w:val="20"/>
                    </w:rPr>
                  </w:pPr>
                  <w:r w:rsidRPr="002D1B8F">
                    <w:rPr>
                      <w:sz w:val="20"/>
                      <w:szCs w:val="20"/>
                    </w:rPr>
                    <w:t>3</w:t>
                  </w:r>
                </w:p>
              </w:txbxContent>
            </v:textbox>
          </v:roundrect>
        </w:pict>
      </w:r>
      <w:r w:rsidRPr="0017379B">
        <w:rPr>
          <w:rFonts w:ascii="Arial Narrow" w:hAnsi="Arial Narrow"/>
          <w:bCs/>
          <w:noProof/>
        </w:rPr>
        <w:pict>
          <v:roundrect id="AutoShape 97" o:spid="_x0000_s1047" style="position:absolute;left:0;text-align:left;margin-left:155.1pt;margin-top:252.15pt;width:19.75pt;height:17.6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">
            <v:textbox>
              <w:txbxContent>
                <w:p w:rsidR="00746905" w:rsidRPr="002D1B8F" w:rsidRDefault="00746905" w:rsidP="00746905">
                  <w:pPr>
                    <w:rPr>
                      <w:sz w:val="20"/>
                      <w:szCs w:val="20"/>
                    </w:rPr>
                  </w:pPr>
                  <w:r w:rsidRPr="002D1B8F">
                    <w:rPr>
                      <w:sz w:val="20"/>
                      <w:szCs w:val="20"/>
                    </w:rPr>
                    <w:t>4</w:t>
                  </w:r>
                </w:p>
              </w:txbxContent>
            </v:textbox>
          </v:roundrect>
        </w:pict>
      </w:r>
      <w:r w:rsidRPr="0017379B">
        <w:rPr>
          <w:rFonts w:ascii="Arial Narrow" w:hAnsi="Arial Narrow"/>
          <w:bCs/>
          <w:noProof/>
        </w:rPr>
        <w:pict>
          <v:shape id="AutoShape 88" o:spid="_x0000_s1038" type="#_x0000_t32" style="position:absolute;left:0;text-align:left;margin-left:129pt;margin-top:273.65pt;width:0;height:65.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r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" strokeweight="3pt">
            <v:stroke endarrow="block"/>
          </v:shape>
        </w:pict>
      </w:r>
      <w:r w:rsidRPr="0017379B">
        <w:rPr>
          <w:rFonts w:ascii="Arial Narrow" w:hAnsi="Arial Narrow"/>
          <w:bCs/>
          <w:noProof/>
        </w:rPr>
        <w:pict>
          <v:roundrect id="AutoShape 80" o:spid="_x0000_s1030" style="position:absolute;left:0;text-align:left;margin-left:14.25pt;margin-top:243.65pt;width:140.85pt;height:30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" fillcolor="#fc0">
            <v:shadow on="t"/>
            <v:textbox>
              <w:txbxContent>
                <w:p w:rsidR="00746905" w:rsidRPr="00220CFC" w:rsidRDefault="00746905" w:rsidP="00746905">
                  <w:pPr>
                    <w:spacing w:line="180" w:lineRule="exact"/>
                    <w:jc w:val="center"/>
                    <w:rPr>
                      <w:rFonts w:ascii="Century Gothic" w:hAnsi="Century Gothic"/>
                      <w:color w:val="FFFFFF"/>
                      <w:sz w:val="16"/>
                      <w:szCs w:val="16"/>
                    </w:rPr>
                  </w:pPr>
                  <w:r>
                    <w:rPr>
                      <w:rFonts w:ascii="Century Gothic" w:hAnsi="Century Gothic"/>
                      <w:sz w:val="16"/>
                      <w:szCs w:val="16"/>
                    </w:rPr>
                    <w:t>Validación y Consistencia de Pesos en Canal “INE y MDRyT”</w:t>
                  </w:r>
                </w:p>
              </w:txbxContent>
            </v:textbox>
          </v:roundrect>
        </w:pict>
      </w:r>
      <w:r w:rsidRPr="0017379B">
        <w:rPr>
          <w:rFonts w:ascii="Arial Narrow" w:hAnsi="Arial Narrow"/>
          <w:bCs/>
          <w:noProof/>
        </w:rPr>
        <w:pict>
          <v:roundrect id="AutoShape 83" o:spid="_x0000_s1033" style="position:absolute;left:0;text-align:left;margin-left:6.35pt;margin-top:70.35pt;width:142pt;height:37.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" fillcolor="#fc0">
            <v:shadow on="t"/>
            <v:textbox>
              <w:txbxContent>
                <w:p w:rsidR="00746905" w:rsidRPr="00220CFC" w:rsidRDefault="00746905" w:rsidP="00746905">
                  <w:pPr>
                    <w:spacing w:line="180" w:lineRule="exact"/>
                    <w:jc w:val="center"/>
                    <w:rPr>
                      <w:rFonts w:ascii="Century Gothic" w:hAnsi="Century Gothic"/>
                      <w:color w:val="FFFFFF"/>
                      <w:sz w:val="16"/>
                      <w:szCs w:val="16"/>
                    </w:rPr>
                  </w:pPr>
                  <w:r>
                    <w:rPr>
                      <w:rFonts w:ascii="Century Gothic" w:hAnsi="Century Gothic"/>
                      <w:sz w:val="16"/>
                      <w:szCs w:val="16"/>
                    </w:rPr>
                    <w:t>Envío de Notas o Solicitudes a Mataderos “INE” y Operativos de campo por MDRyT</w:t>
                  </w:r>
                </w:p>
              </w:txbxContent>
            </v:textbox>
          </v:roundrect>
        </w:pict>
      </w:r>
      <w:r w:rsidRPr="0017379B">
        <w:rPr>
          <w:rFonts w:ascii="Arial Narrow" w:hAnsi="Arial Narrow"/>
          <w:bCs/>
          <w:noProof/>
        </w:rPr>
        <w:pict>
          <v:shape id="AutoShape 91" o:spid="_x0000_s1041" type="#_x0000_t32" style="position:absolute;left:0;text-align:left;margin-left:388.75pt;margin-top:94.75pt;width:0;height:44.2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" strokecolor="#00b050" strokeweight="6pt">
            <v:stroke endarrow="block"/>
          </v:shape>
        </w:pict>
      </w:r>
      <w:r w:rsidRPr="0017379B">
        <w:rPr>
          <w:rFonts w:ascii="Arial Narrow" w:hAnsi="Arial Narrow"/>
          <w:bCs/>
          <w:noProof/>
        </w:rPr>
        <w:pict>
          <v:roundrect id="AutoShape 77" o:spid="_x0000_s1027" style="position:absolute;left:0;text-align:left;margin-left:303.2pt;margin-top:44.2pt;width:131.9pt;height:50.5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" fillcolor="#9c0">
            <v:shadow on="t"/>
            <v:textbox>
              <w:txbxContent>
                <w:p w:rsidR="00746905" w:rsidRDefault="00746905" w:rsidP="00746905">
                  <w:pPr>
                    <w:spacing w:line="180" w:lineRule="exact"/>
                    <w:jc w:val="center"/>
                    <w:rPr>
                      <w:rFonts w:ascii="Century Gothic" w:hAnsi="Century Gothic"/>
                      <w:sz w:val="20"/>
                      <w:szCs w:val="20"/>
                    </w:rPr>
                  </w:pPr>
                </w:p>
                <w:p w:rsidR="00746905" w:rsidRPr="00E20636" w:rsidRDefault="00746905" w:rsidP="00746905">
                  <w:pPr>
                    <w:spacing w:line="180" w:lineRule="exact"/>
                    <w:jc w:val="center"/>
                    <w:rPr>
                      <w:sz w:val="20"/>
                      <w:szCs w:val="20"/>
                    </w:rPr>
                  </w:pPr>
                  <w:r w:rsidRPr="00E20636">
                    <w:rPr>
                      <w:rFonts w:ascii="Century Gothic" w:hAnsi="Century Gothic"/>
                      <w:sz w:val="20"/>
                      <w:szCs w:val="20"/>
                    </w:rPr>
                    <w:t>Publicación Anual Especializada</w:t>
                  </w:r>
                </w:p>
              </w:txbxContent>
            </v:textbox>
          </v:roundrect>
        </w:pict>
      </w:r>
    </w:p>
    <w:p w:rsidR="0029432A" w:rsidRDefault="0029432A"/>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p w:rsidR="00746905" w:rsidRDefault="00746905"/>
    <w:sectPr w:rsidR="00746905" w:rsidSect="00746905">
      <w:footerReference w:type="default" r:id="rId17"/>
      <w:pgSz w:w="12240" w:h="15840" w:code="1"/>
      <w:pgMar w:top="1417" w:right="900"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0D4" w:rsidRDefault="007C70D4" w:rsidP="00746905">
      <w:r>
        <w:separator/>
      </w:r>
    </w:p>
  </w:endnote>
  <w:endnote w:type="continuationSeparator" w:id="1">
    <w:p w:rsidR="007C70D4" w:rsidRDefault="007C70D4" w:rsidP="007469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27942"/>
      <w:docPartObj>
        <w:docPartGallery w:val="Page Numbers (Bottom of Page)"/>
        <w:docPartUnique/>
      </w:docPartObj>
    </w:sdtPr>
    <w:sdtContent>
      <w:p w:rsidR="00746905" w:rsidRDefault="0017379B">
        <w:pPr>
          <w:pStyle w:val="Piedepgina"/>
          <w:jc w:val="right"/>
        </w:pPr>
        <w:fldSimple w:instr=" PAGE   \* MERGEFORMAT ">
          <w:r w:rsidR="00CA225E">
            <w:rPr>
              <w:noProof/>
            </w:rPr>
            <w:t>7</w:t>
          </w:r>
        </w:fldSimple>
      </w:p>
    </w:sdtContent>
  </w:sdt>
  <w:p w:rsidR="00746905" w:rsidRDefault="0074690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0D4" w:rsidRDefault="007C70D4" w:rsidP="00746905">
      <w:r>
        <w:separator/>
      </w:r>
    </w:p>
  </w:footnote>
  <w:footnote w:type="continuationSeparator" w:id="1">
    <w:p w:rsidR="007C70D4" w:rsidRDefault="007C70D4" w:rsidP="007469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A4B21"/>
    <w:multiLevelType w:val="hybridMultilevel"/>
    <w:tmpl w:val="D7F4557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203714EC"/>
    <w:multiLevelType w:val="hybridMultilevel"/>
    <w:tmpl w:val="A566E4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281025DA"/>
    <w:multiLevelType w:val="hybridMultilevel"/>
    <w:tmpl w:val="B87276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323A0FCF"/>
    <w:multiLevelType w:val="hybridMultilevel"/>
    <w:tmpl w:val="6D561BC2"/>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4">
    <w:nsid w:val="36AD5AA7"/>
    <w:multiLevelType w:val="hybridMultilevel"/>
    <w:tmpl w:val="F120D8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365D20"/>
    <w:multiLevelType w:val="hybridMultilevel"/>
    <w:tmpl w:val="8460F3DE"/>
    <w:lvl w:ilvl="0" w:tplc="7BDADCDC">
      <w:numFmt w:val="bullet"/>
      <w:lvlText w:val="-"/>
      <w:lvlJc w:val="left"/>
      <w:pPr>
        <w:ind w:left="720" w:hanging="360"/>
      </w:pPr>
      <w:rPr>
        <w:rFonts w:ascii="Arial Narrow" w:eastAsia="Times New Roman" w:hAnsi="Arial Narrow" w:cs="Arial"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47A53759"/>
    <w:multiLevelType w:val="hybridMultilevel"/>
    <w:tmpl w:val="1C846C3C"/>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4EC401C1"/>
    <w:multiLevelType w:val="hybridMultilevel"/>
    <w:tmpl w:val="F5927A84"/>
    <w:lvl w:ilvl="0" w:tplc="0C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5B9410EF"/>
    <w:multiLevelType w:val="multilevel"/>
    <w:tmpl w:val="733E87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31B5CCE"/>
    <w:multiLevelType w:val="hybridMultilevel"/>
    <w:tmpl w:val="0B62FDA2"/>
    <w:lvl w:ilvl="0" w:tplc="0C0A0001">
      <w:start w:val="1"/>
      <w:numFmt w:val="bullet"/>
      <w:lvlText w:val=""/>
      <w:lvlJc w:val="left"/>
      <w:pPr>
        <w:ind w:left="5676" w:hanging="360"/>
      </w:pPr>
      <w:rPr>
        <w:rFonts w:ascii="Symbol" w:hAnsi="Symbol" w:hint="default"/>
      </w:rPr>
    </w:lvl>
    <w:lvl w:ilvl="1" w:tplc="0C0A0003">
      <w:start w:val="1"/>
      <w:numFmt w:val="bullet"/>
      <w:lvlText w:val="o"/>
      <w:lvlJc w:val="left"/>
      <w:pPr>
        <w:ind w:left="6396" w:hanging="360"/>
      </w:pPr>
      <w:rPr>
        <w:rFonts w:ascii="Courier New" w:hAnsi="Courier New" w:cs="Courier New" w:hint="default"/>
      </w:rPr>
    </w:lvl>
    <w:lvl w:ilvl="2" w:tplc="0C0A0005" w:tentative="1">
      <w:start w:val="1"/>
      <w:numFmt w:val="bullet"/>
      <w:lvlText w:val=""/>
      <w:lvlJc w:val="left"/>
      <w:pPr>
        <w:ind w:left="7116" w:hanging="360"/>
      </w:pPr>
      <w:rPr>
        <w:rFonts w:ascii="Wingdings" w:hAnsi="Wingdings" w:hint="default"/>
      </w:rPr>
    </w:lvl>
    <w:lvl w:ilvl="3" w:tplc="0C0A0001" w:tentative="1">
      <w:start w:val="1"/>
      <w:numFmt w:val="bullet"/>
      <w:lvlText w:val=""/>
      <w:lvlJc w:val="left"/>
      <w:pPr>
        <w:ind w:left="7836" w:hanging="360"/>
      </w:pPr>
      <w:rPr>
        <w:rFonts w:ascii="Symbol" w:hAnsi="Symbol" w:hint="default"/>
      </w:rPr>
    </w:lvl>
    <w:lvl w:ilvl="4" w:tplc="0C0A0003" w:tentative="1">
      <w:start w:val="1"/>
      <w:numFmt w:val="bullet"/>
      <w:lvlText w:val="o"/>
      <w:lvlJc w:val="left"/>
      <w:pPr>
        <w:ind w:left="8556" w:hanging="360"/>
      </w:pPr>
      <w:rPr>
        <w:rFonts w:ascii="Courier New" w:hAnsi="Courier New" w:cs="Courier New" w:hint="default"/>
      </w:rPr>
    </w:lvl>
    <w:lvl w:ilvl="5" w:tplc="0C0A0005" w:tentative="1">
      <w:start w:val="1"/>
      <w:numFmt w:val="bullet"/>
      <w:lvlText w:val=""/>
      <w:lvlJc w:val="left"/>
      <w:pPr>
        <w:ind w:left="9276" w:hanging="360"/>
      </w:pPr>
      <w:rPr>
        <w:rFonts w:ascii="Wingdings" w:hAnsi="Wingdings" w:hint="default"/>
      </w:rPr>
    </w:lvl>
    <w:lvl w:ilvl="6" w:tplc="0C0A0001" w:tentative="1">
      <w:start w:val="1"/>
      <w:numFmt w:val="bullet"/>
      <w:lvlText w:val=""/>
      <w:lvlJc w:val="left"/>
      <w:pPr>
        <w:ind w:left="9996" w:hanging="360"/>
      </w:pPr>
      <w:rPr>
        <w:rFonts w:ascii="Symbol" w:hAnsi="Symbol" w:hint="default"/>
      </w:rPr>
    </w:lvl>
    <w:lvl w:ilvl="7" w:tplc="0C0A0003" w:tentative="1">
      <w:start w:val="1"/>
      <w:numFmt w:val="bullet"/>
      <w:lvlText w:val="o"/>
      <w:lvlJc w:val="left"/>
      <w:pPr>
        <w:ind w:left="10716" w:hanging="360"/>
      </w:pPr>
      <w:rPr>
        <w:rFonts w:ascii="Courier New" w:hAnsi="Courier New" w:cs="Courier New" w:hint="default"/>
      </w:rPr>
    </w:lvl>
    <w:lvl w:ilvl="8" w:tplc="0C0A0005" w:tentative="1">
      <w:start w:val="1"/>
      <w:numFmt w:val="bullet"/>
      <w:lvlText w:val=""/>
      <w:lvlJc w:val="left"/>
      <w:pPr>
        <w:ind w:left="11436" w:hanging="360"/>
      </w:pPr>
      <w:rPr>
        <w:rFonts w:ascii="Wingdings" w:hAnsi="Wingdings" w:hint="default"/>
      </w:rPr>
    </w:lvl>
  </w:abstractNum>
  <w:abstractNum w:abstractNumId="10">
    <w:nsid w:val="6392115B"/>
    <w:multiLevelType w:val="hybridMultilevel"/>
    <w:tmpl w:val="ECF059AE"/>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1">
    <w:nsid w:val="6ECC65DD"/>
    <w:multiLevelType w:val="hybridMultilevel"/>
    <w:tmpl w:val="1ED8BBAA"/>
    <w:lvl w:ilvl="0" w:tplc="0C0A0001">
      <w:start w:val="1"/>
      <w:numFmt w:val="bullet"/>
      <w:lvlText w:val=""/>
      <w:lvlJc w:val="left"/>
      <w:pPr>
        <w:ind w:left="5676"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7EEB4A68"/>
    <w:multiLevelType w:val="hybridMultilevel"/>
    <w:tmpl w:val="9C1C5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F9840C5"/>
    <w:multiLevelType w:val="hybridMultilevel"/>
    <w:tmpl w:val="1A8CBF3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4"/>
  </w:num>
  <w:num w:numId="5">
    <w:abstractNumId w:val="10"/>
  </w:num>
  <w:num w:numId="6">
    <w:abstractNumId w:val="13"/>
  </w:num>
  <w:num w:numId="7">
    <w:abstractNumId w:val="1"/>
  </w:num>
  <w:num w:numId="8">
    <w:abstractNumId w:val="0"/>
  </w:num>
  <w:num w:numId="9">
    <w:abstractNumId w:val="3"/>
  </w:num>
  <w:num w:numId="10">
    <w:abstractNumId w:val="2"/>
  </w:num>
  <w:num w:numId="11">
    <w:abstractNumId w:val="11"/>
  </w:num>
  <w:num w:numId="12">
    <w:abstractNumId w:val="5"/>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46905"/>
    <w:rsid w:val="000112A8"/>
    <w:rsid w:val="000754F9"/>
    <w:rsid w:val="000954CB"/>
    <w:rsid w:val="000D638D"/>
    <w:rsid w:val="000F5A9C"/>
    <w:rsid w:val="00171AD8"/>
    <w:rsid w:val="0017379B"/>
    <w:rsid w:val="00197699"/>
    <w:rsid w:val="001B6A5E"/>
    <w:rsid w:val="00291A61"/>
    <w:rsid w:val="0029432A"/>
    <w:rsid w:val="003236B2"/>
    <w:rsid w:val="00396ADE"/>
    <w:rsid w:val="003F1E8F"/>
    <w:rsid w:val="004157CC"/>
    <w:rsid w:val="004E09B7"/>
    <w:rsid w:val="004E57A6"/>
    <w:rsid w:val="005A6598"/>
    <w:rsid w:val="005E1CAA"/>
    <w:rsid w:val="006A2F2E"/>
    <w:rsid w:val="007171EA"/>
    <w:rsid w:val="00746905"/>
    <w:rsid w:val="00783B86"/>
    <w:rsid w:val="00790F25"/>
    <w:rsid w:val="007A12A2"/>
    <w:rsid w:val="007C70D4"/>
    <w:rsid w:val="00896EC8"/>
    <w:rsid w:val="009A6A8B"/>
    <w:rsid w:val="00AA0E72"/>
    <w:rsid w:val="00B2569D"/>
    <w:rsid w:val="00B56869"/>
    <w:rsid w:val="00C95914"/>
    <w:rsid w:val="00CA225E"/>
    <w:rsid w:val="00CA53DD"/>
    <w:rsid w:val="00D21F16"/>
    <w:rsid w:val="00ED07BE"/>
    <w:rsid w:val="00ED6160"/>
    <w:rsid w:val="00F81356"/>
    <w:rsid w:val="00F91DD3"/>
    <w:rsid w:val="00F92D82"/>
    <w:rsid w:val="00FA6B74"/>
    <w:rsid w:val="00FD162C"/>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AutoShape 90"/>
        <o:r id="V:Rule10" type="connector" idref="#AutoShape 89"/>
        <o:r id="V:Rule11" type="connector" idref="#AutoShape 93"/>
        <o:r id="V:Rule12" type="connector" idref="#AutoShape 87"/>
        <o:r id="V:Rule13" type="connector" idref="#AutoShape 92"/>
        <o:r id="V:Rule14" type="connector" idref="#AutoShape 88"/>
        <o:r id="V:Rule15" type="connector" idref="#AutoShape 91"/>
        <o:r id="V:Rule16" type="connector" idref="#AutoShape 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90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46905"/>
    <w:pPr>
      <w:tabs>
        <w:tab w:val="center" w:pos="4252"/>
        <w:tab w:val="right" w:pos="8504"/>
      </w:tabs>
    </w:pPr>
  </w:style>
  <w:style w:type="character" w:customStyle="1" w:styleId="EncabezadoCar">
    <w:name w:val="Encabezado Car"/>
    <w:basedOn w:val="Fuentedeprrafopredeter"/>
    <w:link w:val="Encabezado"/>
    <w:uiPriority w:val="99"/>
    <w:semiHidden/>
    <w:rsid w:val="00746905"/>
  </w:style>
  <w:style w:type="paragraph" w:styleId="Piedepgina">
    <w:name w:val="footer"/>
    <w:basedOn w:val="Normal"/>
    <w:link w:val="PiedepginaCar"/>
    <w:uiPriority w:val="99"/>
    <w:unhideWhenUsed/>
    <w:rsid w:val="00746905"/>
    <w:pPr>
      <w:tabs>
        <w:tab w:val="center" w:pos="4252"/>
        <w:tab w:val="right" w:pos="8504"/>
      </w:tabs>
    </w:pPr>
  </w:style>
  <w:style w:type="character" w:customStyle="1" w:styleId="PiedepginaCar">
    <w:name w:val="Pie de página Car"/>
    <w:basedOn w:val="Fuentedeprrafopredeter"/>
    <w:link w:val="Piedepgina"/>
    <w:uiPriority w:val="99"/>
    <w:rsid w:val="00746905"/>
  </w:style>
  <w:style w:type="paragraph" w:styleId="Textoindependiente2">
    <w:name w:val="Body Text 2"/>
    <w:basedOn w:val="Normal"/>
    <w:link w:val="Textoindependiente2Car"/>
    <w:rsid w:val="00746905"/>
    <w:pPr>
      <w:spacing w:after="120" w:line="480" w:lineRule="auto"/>
    </w:pPr>
  </w:style>
  <w:style w:type="character" w:customStyle="1" w:styleId="Textoindependiente2Car">
    <w:name w:val="Texto independiente 2 Car"/>
    <w:basedOn w:val="Fuentedeprrafopredeter"/>
    <w:link w:val="Textoindependiente2"/>
    <w:rsid w:val="00746905"/>
    <w:rPr>
      <w:rFonts w:ascii="Times New Roman" w:eastAsia="Times New Roman" w:hAnsi="Times New Roman" w:cs="Times New Roman"/>
      <w:sz w:val="24"/>
      <w:szCs w:val="24"/>
      <w:lang w:eastAsia="es-ES"/>
    </w:rPr>
  </w:style>
  <w:style w:type="paragraph" w:customStyle="1" w:styleId="Default">
    <w:name w:val="Default"/>
    <w:rsid w:val="00746905"/>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uiPriority w:val="34"/>
    <w:qFormat/>
    <w:rsid w:val="00746905"/>
    <w:pPr>
      <w:ind w:left="720"/>
      <w:contextualSpacing/>
    </w:pPr>
  </w:style>
  <w:style w:type="paragraph" w:styleId="Textodeglobo">
    <w:name w:val="Balloon Text"/>
    <w:basedOn w:val="Normal"/>
    <w:link w:val="TextodegloboCar"/>
    <w:uiPriority w:val="99"/>
    <w:semiHidden/>
    <w:unhideWhenUsed/>
    <w:rsid w:val="00197699"/>
    <w:rPr>
      <w:rFonts w:ascii="Tahoma" w:hAnsi="Tahoma" w:cs="Tahoma"/>
      <w:sz w:val="16"/>
      <w:szCs w:val="16"/>
    </w:rPr>
  </w:style>
  <w:style w:type="character" w:customStyle="1" w:styleId="TextodegloboCar">
    <w:name w:val="Texto de globo Car"/>
    <w:basedOn w:val="Fuentedeprrafopredeter"/>
    <w:link w:val="Textodeglobo"/>
    <w:uiPriority w:val="99"/>
    <w:semiHidden/>
    <w:rsid w:val="00197699"/>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1702</Words>
  <Characters>9364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jjchoque</dc:creator>
  <cp:lastModifiedBy>Jorge A. Alvarez Miranda</cp:lastModifiedBy>
  <cp:revision>5</cp:revision>
  <dcterms:created xsi:type="dcterms:W3CDTF">2014-07-09T14:09:00Z</dcterms:created>
  <dcterms:modified xsi:type="dcterms:W3CDTF">2014-09-30T15:20:00Z</dcterms:modified>
</cp:coreProperties>
</file>